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B5" w:rsidRPr="00B86A4C" w:rsidRDefault="00D463B5" w:rsidP="00D463B5">
      <w:pPr>
        <w:rPr>
          <w:rFonts w:ascii="Arial" w:hAnsi="Arial" w:cs="Arial"/>
          <w:b/>
          <w:bCs/>
          <w:u w:val="single"/>
        </w:rPr>
      </w:pPr>
      <w:r w:rsidRPr="00B86A4C">
        <w:t xml:space="preserve">                                                                              </w:t>
      </w:r>
      <w:r w:rsidRPr="00B86A4C">
        <w:rPr>
          <w:rFonts w:ascii="Arial" w:hAnsi="Arial" w:cs="Arial"/>
          <w:b/>
          <w:bCs/>
          <w:u w:val="single"/>
        </w:rPr>
        <w:t xml:space="preserve">Ref. </w:t>
      </w:r>
      <w:proofErr w:type="spellStart"/>
      <w:r w:rsidRPr="00B86A4C">
        <w:rPr>
          <w:rFonts w:ascii="Arial" w:hAnsi="Arial" w:cs="Arial"/>
          <w:b/>
          <w:bCs/>
          <w:u w:val="single"/>
        </w:rPr>
        <w:t>Expte</w:t>
      </w:r>
      <w:proofErr w:type="spellEnd"/>
      <w:r w:rsidRPr="00B86A4C">
        <w:rPr>
          <w:rFonts w:ascii="Arial" w:hAnsi="Arial" w:cs="Arial"/>
          <w:b/>
          <w:bCs/>
          <w:u w:val="single"/>
        </w:rPr>
        <w:t>. Nº:</w:t>
      </w:r>
      <w:r w:rsidR="00B86A4C" w:rsidRPr="00B86A4C">
        <w:rPr>
          <w:rFonts w:ascii="Arial" w:hAnsi="Arial" w:cs="Arial"/>
          <w:b/>
          <w:bCs/>
          <w:u w:val="single"/>
        </w:rPr>
        <w:t xml:space="preserve">1-45219/2012 Alc.9 </w:t>
      </w:r>
    </w:p>
    <w:p w:rsidR="00D463B5" w:rsidRPr="00B86A4C" w:rsidRDefault="00D463B5" w:rsidP="00D463B5">
      <w:pPr>
        <w:pStyle w:val="Sinespaciado"/>
        <w:ind w:left="4680"/>
        <w:rPr>
          <w:rFonts w:ascii="Arial" w:hAnsi="Arial" w:cs="Arial"/>
          <w:sz w:val="24"/>
          <w:szCs w:val="24"/>
        </w:rPr>
      </w:pPr>
      <w:r w:rsidRPr="00B86A4C">
        <w:rPr>
          <w:rFonts w:ascii="Arial" w:hAnsi="Arial" w:cs="Arial"/>
          <w:b/>
          <w:bCs/>
          <w:sz w:val="24"/>
          <w:szCs w:val="24"/>
          <w:u w:val="single"/>
        </w:rPr>
        <w:t xml:space="preserve">Obra: </w:t>
      </w:r>
      <w:r w:rsidRPr="00B86A4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86A4C">
        <w:rPr>
          <w:rFonts w:ascii="Arial" w:hAnsi="Arial" w:cs="Arial"/>
          <w:sz w:val="24"/>
          <w:szCs w:val="24"/>
        </w:rPr>
        <w:t>Provisión e Instalación Ascensor hidráulico</w:t>
      </w:r>
    </w:p>
    <w:p w:rsidR="00D463B5" w:rsidRPr="00B86A4C" w:rsidRDefault="00D463B5" w:rsidP="00D463B5">
      <w:pPr>
        <w:pStyle w:val="Sinespaciado"/>
        <w:ind w:left="4680"/>
        <w:rPr>
          <w:rFonts w:ascii="Arial" w:hAnsi="Arial" w:cs="Arial"/>
          <w:sz w:val="24"/>
          <w:szCs w:val="24"/>
        </w:rPr>
      </w:pPr>
      <w:r w:rsidRPr="00B86A4C">
        <w:rPr>
          <w:rFonts w:ascii="Arial" w:hAnsi="Arial" w:cs="Arial"/>
          <w:bCs/>
          <w:sz w:val="24"/>
          <w:szCs w:val="24"/>
        </w:rPr>
        <w:t>Centro Cultural Universitario</w:t>
      </w:r>
    </w:p>
    <w:p w:rsidR="00D463B5" w:rsidRPr="00B86A4C" w:rsidRDefault="00D463B5" w:rsidP="00D463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F022D" w:rsidRPr="00653499" w:rsidRDefault="008F022D" w:rsidP="00D463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463B5" w:rsidRDefault="00D463B5" w:rsidP="00D463B5">
      <w:pPr>
        <w:ind w:left="4111" w:hanging="142"/>
        <w:rPr>
          <w:rFonts w:ascii="Arial" w:hAnsi="Arial" w:cs="Arial"/>
        </w:rPr>
      </w:pPr>
    </w:p>
    <w:p w:rsidR="00D463B5" w:rsidRDefault="00113AA0" w:rsidP="00D463B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3" style="position:absolute;z-index:251657216" from="59.05pt,9.65pt" to="361.5pt,9.7pt" o:allowincell="f">
            <v:stroke startarrowwidth="narrow" startarrowlength="short" endarrowwidth="narrow" endarrowlength="short"/>
          </v:line>
        </w:pict>
      </w:r>
    </w:p>
    <w:p w:rsidR="00D463B5" w:rsidRDefault="00D463B5" w:rsidP="00D463B5">
      <w:pPr>
        <w:rPr>
          <w:rFonts w:ascii="Arial" w:hAnsi="Arial" w:cs="Arial"/>
          <w:b/>
          <w:u w:val="single"/>
        </w:rPr>
      </w:pPr>
    </w:p>
    <w:p w:rsidR="00D463B5" w:rsidRPr="00BB7167" w:rsidRDefault="00D463B5" w:rsidP="00D463B5">
      <w:pPr>
        <w:jc w:val="center"/>
        <w:rPr>
          <w:rFonts w:ascii="Arial" w:hAnsi="Arial" w:cs="Arial"/>
          <w:b/>
          <w:sz w:val="32"/>
        </w:rPr>
      </w:pPr>
      <w:r w:rsidRPr="00B86A4C">
        <w:rPr>
          <w:rFonts w:ascii="Arial" w:hAnsi="Arial" w:cs="Arial"/>
          <w:b/>
          <w:sz w:val="32"/>
        </w:rPr>
        <w:t xml:space="preserve">M E M O R I A   D E S </w:t>
      </w:r>
      <w:r w:rsidRPr="00BB7167">
        <w:rPr>
          <w:rFonts w:ascii="Arial" w:hAnsi="Arial" w:cs="Arial"/>
          <w:b/>
          <w:sz w:val="32"/>
        </w:rPr>
        <w:t>C R I P T I V A</w:t>
      </w:r>
    </w:p>
    <w:p w:rsidR="00D463B5" w:rsidRPr="00BB7167" w:rsidRDefault="00D463B5" w:rsidP="00D463B5">
      <w:pPr>
        <w:jc w:val="center"/>
        <w:rPr>
          <w:rFonts w:ascii="Arial" w:hAnsi="Arial" w:cs="Arial"/>
          <w:b/>
          <w:sz w:val="40"/>
          <w:u w:val="single"/>
        </w:rPr>
      </w:pPr>
    </w:p>
    <w:p w:rsidR="00D463B5" w:rsidRPr="00BB7167" w:rsidRDefault="00113AA0" w:rsidP="00D463B5">
      <w:pPr>
        <w:jc w:val="center"/>
        <w:rPr>
          <w:rFonts w:ascii="Arial" w:hAnsi="Arial" w:cs="Arial"/>
          <w:b/>
          <w:sz w:val="40"/>
          <w:u w:val="single"/>
        </w:rPr>
      </w:pPr>
      <w:r w:rsidRPr="00113AA0">
        <w:rPr>
          <w:rFonts w:ascii="Arial" w:hAnsi="Arial" w:cs="Arial"/>
          <w:noProof/>
        </w:rPr>
        <w:pict>
          <v:line id="_x0000_s1034" style="position:absolute;left:0;text-align:left;z-index:251658240" from="59.05pt,9.85pt" to="361.5pt,9.9pt" o:allowincell="f">
            <v:stroke startarrowwidth="narrow" startarrowlength="short" endarrowwidth="narrow" endarrowlength="short"/>
          </v:line>
        </w:pict>
      </w:r>
    </w:p>
    <w:p w:rsidR="00D463B5" w:rsidRPr="00BB7167" w:rsidRDefault="00D463B5" w:rsidP="00D463B5">
      <w:pPr>
        <w:jc w:val="center"/>
        <w:rPr>
          <w:rFonts w:ascii="Arial" w:hAnsi="Arial" w:cs="Arial"/>
          <w:b/>
          <w:u w:val="single"/>
        </w:rPr>
      </w:pPr>
    </w:p>
    <w:p w:rsidR="008F022D" w:rsidRDefault="008F022D" w:rsidP="00D463B5">
      <w:pPr>
        <w:jc w:val="both"/>
        <w:rPr>
          <w:rFonts w:ascii="Arial" w:hAnsi="Arial" w:cs="Arial"/>
          <w:bCs/>
        </w:rPr>
      </w:pPr>
    </w:p>
    <w:p w:rsidR="00D463B5" w:rsidRDefault="00D463B5" w:rsidP="00D463B5">
      <w:p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</w:rPr>
        <w:t xml:space="preserve">La presente licitación </w:t>
      </w:r>
      <w:r>
        <w:rPr>
          <w:rFonts w:ascii="Arial" w:hAnsi="Arial" w:cs="Arial"/>
          <w:bCs/>
          <w:lang w:val="es-AR"/>
        </w:rPr>
        <w:t xml:space="preserve">contempla </w:t>
      </w:r>
      <w:r w:rsidR="0026462D">
        <w:rPr>
          <w:rFonts w:ascii="Arial" w:hAnsi="Arial" w:cs="Arial"/>
          <w:bCs/>
          <w:lang w:val="es-AR"/>
        </w:rPr>
        <w:t>la provisión e instalación de un ascensor</w:t>
      </w:r>
      <w:r w:rsidR="00B86A4C">
        <w:rPr>
          <w:rFonts w:ascii="Arial" w:hAnsi="Arial" w:cs="Arial"/>
          <w:bCs/>
          <w:lang w:val="es-AR"/>
        </w:rPr>
        <w:t xml:space="preserve"> hidráulico con pistón lateral,</w:t>
      </w:r>
      <w:r w:rsidR="0026462D">
        <w:rPr>
          <w:rFonts w:ascii="Arial" w:hAnsi="Arial" w:cs="Arial"/>
          <w:bCs/>
          <w:lang w:val="es-AR"/>
        </w:rPr>
        <w:t xml:space="preserve"> en el Centro Cultural Universitario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="0026462D">
            <w:rPr>
              <w:rFonts w:ascii="Arial" w:hAnsi="Arial" w:cs="Arial"/>
              <w:bCs/>
              <w:lang w:val="es-AR"/>
            </w:rPr>
            <w:t>la Universidad</w:t>
          </w:r>
        </w:smartTag>
        <w:r w:rsidR="0026462D">
          <w:rPr>
            <w:rFonts w:ascii="Arial" w:hAnsi="Arial" w:cs="Arial"/>
            <w:bCs/>
            <w:lang w:val="es-AR"/>
          </w:rPr>
          <w:t xml:space="preserve"> Nacional</w:t>
        </w:r>
      </w:smartTag>
      <w:r w:rsidR="0026462D">
        <w:rPr>
          <w:rFonts w:ascii="Arial" w:hAnsi="Arial" w:cs="Arial"/>
          <w:bCs/>
          <w:lang w:val="es-AR"/>
        </w:rPr>
        <w:t xml:space="preserve"> del Centro de </w:t>
      </w:r>
      <w:smartTag w:uri="urn:schemas-microsoft-com:office:smarttags" w:element="PersonName">
        <w:smartTagPr>
          <w:attr w:name="ProductID" w:val="la Prov."/>
        </w:smartTagPr>
        <w:r w:rsidR="0026462D">
          <w:rPr>
            <w:rFonts w:ascii="Arial" w:hAnsi="Arial" w:cs="Arial"/>
            <w:bCs/>
            <w:lang w:val="es-AR"/>
          </w:rPr>
          <w:t>la Prov.</w:t>
        </w:r>
      </w:smartTag>
      <w:r w:rsidR="0026462D">
        <w:rPr>
          <w:rFonts w:ascii="Arial" w:hAnsi="Arial" w:cs="Arial"/>
          <w:bCs/>
          <w:lang w:val="es-AR"/>
        </w:rPr>
        <w:t xml:space="preserve"> de Bs. As.</w:t>
      </w:r>
    </w:p>
    <w:p w:rsidR="00D463B5" w:rsidRDefault="00D463B5" w:rsidP="00D463B5">
      <w:pPr>
        <w:jc w:val="both"/>
        <w:rPr>
          <w:rFonts w:ascii="Arial" w:hAnsi="Arial" w:cs="Arial"/>
          <w:b/>
          <w:bCs/>
          <w:u w:val="single"/>
          <w:lang w:val="es-AR"/>
        </w:rPr>
      </w:pPr>
    </w:p>
    <w:p w:rsidR="00D463B5" w:rsidRDefault="00D463B5" w:rsidP="00D463B5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objeto de la presente Licitación es la ejecución completa, de todos los trabajos que se detallan en esta Memoria Descriptiva.</w:t>
      </w:r>
    </w:p>
    <w:p w:rsidR="00D463B5" w:rsidRDefault="00D463B5" w:rsidP="00D463B5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</w:rPr>
      </w:pPr>
    </w:p>
    <w:p w:rsidR="00D463B5" w:rsidRDefault="00D463B5" w:rsidP="00D463B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edificio  en el cual se instalara el ascensor  es de propiedad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</w:rPr>
          <w:t>la Universidad</w:t>
        </w:r>
      </w:smartTag>
      <w:r>
        <w:rPr>
          <w:rFonts w:ascii="Arial" w:hAnsi="Arial" w:cs="Arial"/>
        </w:rPr>
        <w:t xml:space="preserve"> y se sitúa en la ciudad de Tandil, sito en calle Irigoyen Nº 662.</w:t>
      </w:r>
    </w:p>
    <w:p w:rsidR="00B86A4C" w:rsidRDefault="00B86A4C" w:rsidP="00B86A4C">
      <w:pPr>
        <w:ind w:left="283"/>
        <w:jc w:val="both"/>
        <w:rPr>
          <w:rFonts w:ascii="Arial" w:hAnsi="Arial" w:cs="Arial"/>
        </w:rPr>
      </w:pPr>
    </w:p>
    <w:p w:rsidR="00D463B5" w:rsidRDefault="00D463B5" w:rsidP="00D463B5">
      <w:pPr>
        <w:numPr>
          <w:ilvl w:val="0"/>
          <w:numId w:val="19"/>
        </w:numPr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Licitaci￳n"/>
        </w:smartTagPr>
        <w:r>
          <w:rPr>
            <w:rFonts w:ascii="Arial" w:hAnsi="Arial" w:cs="Arial"/>
          </w:rPr>
          <w:t>La Licitación</w:t>
        </w:r>
      </w:smartTag>
      <w:r>
        <w:rPr>
          <w:rFonts w:ascii="Arial" w:hAnsi="Arial" w:cs="Arial"/>
        </w:rPr>
        <w:t xml:space="preserve"> incluye provisión total de la mano de obra y los materiales de todos los trabajos </w:t>
      </w:r>
      <w:r w:rsidR="0026462D">
        <w:rPr>
          <w:rFonts w:ascii="Arial" w:hAnsi="Arial" w:cs="Arial"/>
        </w:rPr>
        <w:t>en los siguientes artículos.</w:t>
      </w:r>
    </w:p>
    <w:p w:rsidR="00B24EE5" w:rsidRDefault="00555BC8">
      <w:pPr>
        <w:jc w:val="both"/>
        <w:rPr>
          <w:rFonts w:ascii="Trebuchet MS" w:hAnsi="Trebuchet MS"/>
          <w:sz w:val="20"/>
          <w:szCs w:val="20"/>
        </w:rPr>
      </w:pPr>
      <w:r w:rsidRPr="00D445B0">
        <w:rPr>
          <w:rFonts w:ascii="Trebuchet MS" w:hAnsi="Trebuchet MS"/>
          <w:sz w:val="20"/>
          <w:szCs w:val="20"/>
        </w:rPr>
        <w:t xml:space="preserve">        </w:t>
      </w:r>
    </w:p>
    <w:p w:rsidR="008F022D" w:rsidRPr="00D445B0" w:rsidRDefault="008F022D">
      <w:pPr>
        <w:jc w:val="both"/>
        <w:rPr>
          <w:rFonts w:ascii="Trebuchet MS" w:hAnsi="Trebuchet MS"/>
          <w:sz w:val="20"/>
          <w:szCs w:val="20"/>
        </w:rPr>
      </w:pPr>
    </w:p>
    <w:p w:rsidR="00A61971" w:rsidRPr="00D445B0" w:rsidRDefault="00A61971">
      <w:pPr>
        <w:jc w:val="both"/>
        <w:rPr>
          <w:rFonts w:ascii="Trebuchet MS" w:hAnsi="Trebuchet MS"/>
          <w:sz w:val="20"/>
          <w:szCs w:val="20"/>
        </w:rPr>
      </w:pPr>
    </w:p>
    <w:p w:rsidR="00D445B0" w:rsidRPr="00D445B0" w:rsidRDefault="0026462D" w:rsidP="00D445B0">
      <w:pPr>
        <w:tabs>
          <w:tab w:val="left" w:pos="11160"/>
        </w:tabs>
        <w:ind w:right="-144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</w:rPr>
        <w:t xml:space="preserve">Articulo Nº </w:t>
      </w:r>
      <w:r w:rsidR="00485F15">
        <w:rPr>
          <w:rFonts w:ascii="Trebuchet MS" w:hAnsi="Trebuchet MS"/>
          <w:b/>
          <w:sz w:val="20"/>
          <w:szCs w:val="20"/>
        </w:rPr>
        <w:t>1: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D445B0" w:rsidRPr="00D445B0">
        <w:rPr>
          <w:rFonts w:ascii="Trebuchet MS" w:hAnsi="Trebuchet MS"/>
          <w:b/>
          <w:sz w:val="20"/>
          <w:szCs w:val="20"/>
        </w:rPr>
        <w:t>Características</w:t>
      </w:r>
    </w:p>
    <w:p w:rsidR="00D445B0" w:rsidRDefault="00D445B0" w:rsidP="004864C7">
      <w:pPr>
        <w:tabs>
          <w:tab w:val="left" w:pos="11160"/>
        </w:tabs>
        <w:ind w:right="-144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8F022D" w:rsidRPr="00D445B0" w:rsidRDefault="008F022D" w:rsidP="004864C7">
      <w:pPr>
        <w:tabs>
          <w:tab w:val="left" w:pos="11160"/>
        </w:tabs>
        <w:ind w:right="-144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4864C7" w:rsidRPr="00D445B0" w:rsidRDefault="004864C7" w:rsidP="004864C7">
      <w:pPr>
        <w:tabs>
          <w:tab w:val="left" w:pos="11160"/>
        </w:tabs>
        <w:ind w:right="-144"/>
        <w:rPr>
          <w:rFonts w:ascii="Trebuchet MS" w:hAnsi="Trebuchet MS"/>
          <w:sz w:val="20"/>
          <w:szCs w:val="20"/>
        </w:rPr>
      </w:pPr>
      <w:r w:rsidRPr="00D445B0">
        <w:rPr>
          <w:rFonts w:ascii="Trebuchet MS" w:hAnsi="Trebuchet MS"/>
          <w:sz w:val="20"/>
          <w:szCs w:val="20"/>
        </w:rPr>
        <w:t xml:space="preserve">                 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Cantidad de paradas</w:t>
      </w:r>
      <w:r w:rsidRPr="00D445B0">
        <w:rPr>
          <w:rFonts w:ascii="Trebuchet MS" w:hAnsi="Trebuchet MS"/>
        </w:rPr>
        <w:tab/>
      </w:r>
      <w:r w:rsidR="002D5E1A" w:rsidRPr="00D445B0">
        <w:rPr>
          <w:rFonts w:ascii="Trebuchet MS" w:hAnsi="Trebuchet MS"/>
        </w:rPr>
        <w:t xml:space="preserve">         </w:t>
      </w:r>
      <w:r w:rsidRPr="00D445B0">
        <w:rPr>
          <w:rFonts w:ascii="Trebuchet MS" w:hAnsi="Trebuchet MS"/>
        </w:rPr>
        <w:t xml:space="preserve">: </w:t>
      </w:r>
      <w:r w:rsidR="00A95019" w:rsidRPr="00D445B0">
        <w:rPr>
          <w:rFonts w:ascii="Trebuchet MS" w:hAnsi="Trebuchet MS"/>
        </w:rPr>
        <w:t>3</w:t>
      </w:r>
      <w:r w:rsidRPr="00D445B0">
        <w:rPr>
          <w:rFonts w:ascii="Trebuchet MS" w:hAnsi="Trebuchet MS"/>
        </w:rPr>
        <w:t xml:space="preserve"> (PB</w:t>
      </w:r>
      <w:r w:rsidR="00EA4D93" w:rsidRPr="00D445B0">
        <w:rPr>
          <w:rFonts w:ascii="Trebuchet MS" w:hAnsi="Trebuchet MS"/>
        </w:rPr>
        <w:t>,</w:t>
      </w:r>
      <w:r w:rsidRPr="00D445B0">
        <w:rPr>
          <w:rFonts w:ascii="Trebuchet MS" w:hAnsi="Trebuchet MS"/>
        </w:rPr>
        <w:t xml:space="preserve"> </w:t>
      </w:r>
      <w:r w:rsidR="0094387F" w:rsidRPr="00D445B0">
        <w:rPr>
          <w:rFonts w:ascii="Trebuchet MS" w:hAnsi="Trebuchet MS"/>
        </w:rPr>
        <w:t>1</w:t>
      </w:r>
      <w:r w:rsidRPr="00D445B0">
        <w:rPr>
          <w:rFonts w:ascii="Trebuchet MS" w:hAnsi="Trebuchet MS"/>
        </w:rPr>
        <w:t>º</w:t>
      </w:r>
      <w:r w:rsidR="00A95019" w:rsidRPr="00D445B0">
        <w:rPr>
          <w:rFonts w:ascii="Trebuchet MS" w:hAnsi="Trebuchet MS"/>
        </w:rPr>
        <w:t>,</w:t>
      </w:r>
      <w:r w:rsidR="00EA4D93" w:rsidRPr="00D445B0">
        <w:rPr>
          <w:rFonts w:ascii="Trebuchet MS" w:hAnsi="Trebuchet MS"/>
        </w:rPr>
        <w:t xml:space="preserve"> </w:t>
      </w:r>
      <w:r w:rsidR="00A95019" w:rsidRPr="00D445B0">
        <w:rPr>
          <w:rFonts w:ascii="Trebuchet MS" w:hAnsi="Trebuchet MS"/>
        </w:rPr>
        <w:t>2</w:t>
      </w:r>
      <w:r w:rsidR="00EA4D93" w:rsidRPr="00D445B0">
        <w:rPr>
          <w:rFonts w:ascii="Trebuchet MS" w:hAnsi="Trebuchet MS"/>
        </w:rPr>
        <w:t>º</w:t>
      </w:r>
      <w:r w:rsidRPr="00D445B0">
        <w:rPr>
          <w:rFonts w:ascii="Trebuchet MS" w:hAnsi="Trebuchet MS"/>
        </w:rPr>
        <w:t>)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Pasadizo </w:t>
      </w:r>
      <w:r w:rsidRPr="00D445B0">
        <w:rPr>
          <w:rFonts w:ascii="Trebuchet MS" w:hAnsi="Trebuchet MS"/>
        </w:rPr>
        <w:tab/>
      </w:r>
      <w:r w:rsidRPr="00D445B0">
        <w:rPr>
          <w:rFonts w:ascii="Trebuchet MS" w:hAnsi="Trebuchet MS"/>
        </w:rPr>
        <w:tab/>
      </w:r>
      <w:r w:rsidR="00227237" w:rsidRPr="00D445B0">
        <w:rPr>
          <w:rFonts w:ascii="Trebuchet MS" w:hAnsi="Trebuchet MS"/>
        </w:rPr>
        <w:t xml:space="preserve">         </w:t>
      </w:r>
      <w:r w:rsidRPr="00D445B0">
        <w:rPr>
          <w:rFonts w:ascii="Trebuchet MS" w:hAnsi="Trebuchet MS"/>
        </w:rPr>
        <w:t>:</w:t>
      </w:r>
      <w:r w:rsidR="00EA4D93" w:rsidRPr="00D445B0">
        <w:rPr>
          <w:rFonts w:ascii="Trebuchet MS" w:hAnsi="Trebuchet MS"/>
        </w:rPr>
        <w:t xml:space="preserve"> 1</w:t>
      </w:r>
      <w:r w:rsidR="00A95019" w:rsidRPr="00D445B0">
        <w:rPr>
          <w:rFonts w:ascii="Trebuchet MS" w:hAnsi="Trebuchet MS"/>
        </w:rPr>
        <w:t>6</w:t>
      </w:r>
      <w:r w:rsidR="00EA4D93" w:rsidRPr="00D445B0">
        <w:rPr>
          <w:rFonts w:ascii="Trebuchet MS" w:hAnsi="Trebuchet MS"/>
        </w:rPr>
        <w:t xml:space="preserve">00 X </w:t>
      </w:r>
      <w:r w:rsidR="00A95019" w:rsidRPr="00D445B0">
        <w:rPr>
          <w:rFonts w:ascii="Trebuchet MS" w:hAnsi="Trebuchet MS"/>
        </w:rPr>
        <w:t>20</w:t>
      </w:r>
      <w:r w:rsidR="00EA4D93" w:rsidRPr="00D445B0">
        <w:rPr>
          <w:rFonts w:ascii="Trebuchet MS" w:hAnsi="Trebuchet MS"/>
        </w:rPr>
        <w:t>00 mms</w:t>
      </w:r>
      <w:r w:rsidRPr="00D445B0">
        <w:rPr>
          <w:rFonts w:ascii="Trebuchet MS" w:hAnsi="Trebuchet MS"/>
        </w:rPr>
        <w:t xml:space="preserve"> </w:t>
      </w:r>
      <w:r w:rsidR="00EA4D93" w:rsidRPr="00D445B0">
        <w:rPr>
          <w:rFonts w:ascii="Trebuchet MS" w:hAnsi="Trebuchet MS"/>
        </w:rPr>
        <w:t>(</w:t>
      </w:r>
      <w:r w:rsidR="00A95019" w:rsidRPr="00D445B0">
        <w:rPr>
          <w:rFonts w:ascii="Trebuchet MS" w:hAnsi="Trebuchet MS"/>
        </w:rPr>
        <w:t xml:space="preserve"> A replantear </w:t>
      </w:r>
      <w:r w:rsidR="00A8249C" w:rsidRPr="00D445B0">
        <w:rPr>
          <w:rFonts w:ascii="Trebuchet MS" w:hAnsi="Trebuchet MS"/>
        </w:rPr>
        <w:t>)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Recorrido</w:t>
      </w:r>
      <w:r w:rsidRPr="00D445B0">
        <w:rPr>
          <w:rFonts w:ascii="Trebuchet MS" w:hAnsi="Trebuchet MS"/>
        </w:rPr>
        <w:tab/>
      </w:r>
      <w:r w:rsidRPr="00D445B0">
        <w:rPr>
          <w:rFonts w:ascii="Trebuchet MS" w:hAnsi="Trebuchet MS"/>
        </w:rPr>
        <w:tab/>
      </w:r>
      <w:r w:rsidR="00227237" w:rsidRPr="00D445B0">
        <w:rPr>
          <w:rFonts w:ascii="Trebuchet MS" w:hAnsi="Trebuchet MS"/>
        </w:rPr>
        <w:t xml:space="preserve">         </w:t>
      </w:r>
      <w:r w:rsidRPr="00D445B0">
        <w:rPr>
          <w:rFonts w:ascii="Trebuchet MS" w:hAnsi="Trebuchet MS"/>
        </w:rPr>
        <w:t xml:space="preserve">: </w:t>
      </w:r>
      <w:r w:rsidR="00A95019" w:rsidRPr="00D445B0">
        <w:rPr>
          <w:rFonts w:ascii="Trebuchet MS" w:hAnsi="Trebuchet MS"/>
        </w:rPr>
        <w:t xml:space="preserve"> 8</w:t>
      </w:r>
      <w:r w:rsidR="00A94229" w:rsidRPr="00D445B0">
        <w:rPr>
          <w:rFonts w:ascii="Trebuchet MS" w:hAnsi="Trebuchet MS"/>
        </w:rPr>
        <w:t>.00</w:t>
      </w:r>
      <w:r w:rsidRPr="00D445B0">
        <w:rPr>
          <w:rFonts w:ascii="Trebuchet MS" w:hAnsi="Trebuchet MS"/>
        </w:rPr>
        <w:t xml:space="preserve"> Mts.</w:t>
      </w:r>
      <w:r w:rsidR="00A94229" w:rsidRPr="00D445B0">
        <w:rPr>
          <w:rFonts w:ascii="Trebuchet MS" w:hAnsi="Trebuchet MS"/>
        </w:rPr>
        <w:t xml:space="preserve"> (A replantear)</w:t>
      </w:r>
      <w:r w:rsidRPr="00D445B0">
        <w:rPr>
          <w:rFonts w:ascii="Trebuchet MS" w:hAnsi="Trebuchet MS"/>
        </w:rPr>
        <w:t xml:space="preserve">  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Carga útil</w:t>
      </w:r>
      <w:r w:rsidRPr="00D445B0">
        <w:rPr>
          <w:rFonts w:ascii="Trebuchet MS" w:hAnsi="Trebuchet MS"/>
        </w:rPr>
        <w:tab/>
      </w:r>
      <w:r w:rsidRPr="00D445B0">
        <w:rPr>
          <w:rFonts w:ascii="Trebuchet MS" w:hAnsi="Trebuchet MS"/>
        </w:rPr>
        <w:tab/>
      </w:r>
      <w:r w:rsidR="00227237" w:rsidRPr="00D445B0">
        <w:rPr>
          <w:rFonts w:ascii="Trebuchet MS" w:hAnsi="Trebuchet MS"/>
        </w:rPr>
        <w:t xml:space="preserve">         </w:t>
      </w:r>
      <w:r w:rsidRPr="00D445B0">
        <w:rPr>
          <w:rFonts w:ascii="Trebuchet MS" w:hAnsi="Trebuchet MS"/>
        </w:rPr>
        <w:t xml:space="preserve">: </w:t>
      </w:r>
      <w:smartTag w:uri="urn:schemas-microsoft-com:office:smarttags" w:element="metricconverter">
        <w:smartTagPr>
          <w:attr w:name="ProductID" w:val="450 Kg"/>
        </w:smartTagPr>
        <w:r w:rsidR="00A95019" w:rsidRPr="00D445B0">
          <w:rPr>
            <w:rFonts w:ascii="Trebuchet MS" w:hAnsi="Trebuchet MS"/>
          </w:rPr>
          <w:t>450</w:t>
        </w:r>
        <w:r w:rsidRPr="00D445B0">
          <w:rPr>
            <w:rFonts w:ascii="Trebuchet MS" w:hAnsi="Trebuchet MS"/>
          </w:rPr>
          <w:t xml:space="preserve"> Kg</w:t>
        </w:r>
      </w:smartTag>
      <w:r w:rsidRPr="00D445B0">
        <w:rPr>
          <w:rFonts w:ascii="Trebuchet MS" w:hAnsi="Trebuchet MS"/>
        </w:rPr>
        <w:t>.</w:t>
      </w:r>
      <w:r w:rsidR="002C3EFE" w:rsidRPr="00D445B0">
        <w:rPr>
          <w:rFonts w:ascii="Trebuchet MS" w:hAnsi="Trebuchet MS"/>
        </w:rPr>
        <w:t xml:space="preserve"> (Hasta </w:t>
      </w:r>
      <w:r w:rsidR="00A95019" w:rsidRPr="00D445B0">
        <w:rPr>
          <w:rFonts w:ascii="Trebuchet MS" w:hAnsi="Trebuchet MS"/>
        </w:rPr>
        <w:t>6</w:t>
      </w:r>
      <w:r w:rsidR="002C3EFE" w:rsidRPr="00D445B0">
        <w:rPr>
          <w:rFonts w:ascii="Trebuchet MS" w:hAnsi="Trebuchet MS"/>
        </w:rPr>
        <w:t xml:space="preserve"> pasajeros)</w:t>
      </w:r>
      <w:r w:rsidRPr="00D445B0">
        <w:rPr>
          <w:rFonts w:ascii="Trebuchet MS" w:hAnsi="Trebuchet MS"/>
        </w:rPr>
        <w:t xml:space="preserve">  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Tipo de maniobra</w:t>
      </w:r>
      <w:r w:rsidRPr="00D445B0">
        <w:rPr>
          <w:rFonts w:ascii="Trebuchet MS" w:hAnsi="Trebuchet MS"/>
        </w:rPr>
        <w:tab/>
      </w:r>
      <w:r w:rsidR="00227237" w:rsidRPr="00D445B0">
        <w:rPr>
          <w:rFonts w:ascii="Trebuchet MS" w:hAnsi="Trebuchet MS"/>
        </w:rPr>
        <w:t xml:space="preserve">         </w:t>
      </w:r>
      <w:r w:rsidRPr="00D445B0">
        <w:rPr>
          <w:rFonts w:ascii="Trebuchet MS" w:hAnsi="Trebuchet MS"/>
        </w:rPr>
        <w:t xml:space="preserve">: </w:t>
      </w:r>
      <w:r w:rsidR="00C559C4" w:rsidRPr="00D445B0">
        <w:rPr>
          <w:rFonts w:ascii="Trebuchet MS" w:hAnsi="Trebuchet MS"/>
        </w:rPr>
        <w:t>Selectiva Descendente</w:t>
      </w:r>
      <w:r w:rsidR="0094387F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 xml:space="preserve">con retorno automático  </w:t>
      </w:r>
    </w:p>
    <w:p w:rsidR="00A8249C" w:rsidRPr="00D445B0" w:rsidRDefault="00A8249C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Control de Mando              : Control programable para ascensores con, </w:t>
      </w:r>
    </w:p>
    <w:p w:rsidR="00A8249C" w:rsidRPr="00D445B0" w:rsidRDefault="00A8249C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</w:t>
      </w:r>
      <w:r w:rsidR="00F246A1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 xml:space="preserve"> </w:t>
      </w:r>
      <w:r w:rsidR="007908E8" w:rsidRPr="00D445B0">
        <w:rPr>
          <w:rFonts w:ascii="Trebuchet MS" w:hAnsi="Trebuchet MS"/>
        </w:rPr>
        <w:t>e</w:t>
      </w:r>
      <w:r w:rsidRPr="00D445B0">
        <w:rPr>
          <w:rFonts w:ascii="Trebuchet MS" w:hAnsi="Trebuchet MS"/>
        </w:rPr>
        <w:t>lementos justos y necesarios para máxima confiabilidad y seguridad.</w:t>
      </w:r>
    </w:p>
    <w:p w:rsidR="00A8249C" w:rsidRPr="00D445B0" w:rsidRDefault="00A8249C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 Un programador incorporado en el CPU facilita las tareas del personal  </w:t>
      </w:r>
    </w:p>
    <w:p w:rsidR="00A8249C" w:rsidRPr="00D445B0" w:rsidRDefault="00A8249C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 de instalación y mantenimiento</w:t>
      </w:r>
      <w:r w:rsidR="00DB51A7" w:rsidRPr="00D445B0">
        <w:rPr>
          <w:rFonts w:ascii="Trebuchet MS" w:hAnsi="Trebuchet MS"/>
        </w:rPr>
        <w:t>.</w:t>
      </w:r>
      <w:r w:rsidRPr="00D445B0">
        <w:rPr>
          <w:rFonts w:ascii="Trebuchet MS" w:hAnsi="Trebuchet MS"/>
        </w:rPr>
        <w:t xml:space="preserve"> </w:t>
      </w:r>
    </w:p>
    <w:p w:rsidR="0094387F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Puerta de cabina</w:t>
      </w:r>
      <w:r w:rsidRPr="00D445B0">
        <w:rPr>
          <w:rFonts w:ascii="Trebuchet MS" w:hAnsi="Trebuchet MS"/>
        </w:rPr>
        <w:tab/>
      </w:r>
      <w:r w:rsidR="00227237" w:rsidRPr="00D445B0">
        <w:rPr>
          <w:rFonts w:ascii="Trebuchet MS" w:hAnsi="Trebuchet MS"/>
        </w:rPr>
        <w:t xml:space="preserve">         </w:t>
      </w:r>
      <w:r w:rsidRPr="00D445B0">
        <w:rPr>
          <w:rFonts w:ascii="Trebuchet MS" w:hAnsi="Trebuchet MS"/>
        </w:rPr>
        <w:t xml:space="preserve">: </w:t>
      </w:r>
      <w:r w:rsidR="007908E8" w:rsidRPr="00D445B0">
        <w:rPr>
          <w:rFonts w:ascii="Trebuchet MS" w:hAnsi="Trebuchet MS"/>
        </w:rPr>
        <w:t>Automática</w:t>
      </w:r>
      <w:r w:rsidR="00E466BF" w:rsidRPr="00D445B0">
        <w:rPr>
          <w:rFonts w:ascii="Trebuchet MS" w:hAnsi="Trebuchet MS"/>
        </w:rPr>
        <w:t xml:space="preserve"> Luz 800 mms,</w:t>
      </w:r>
      <w:r w:rsidR="009C3F5E" w:rsidRPr="00D445B0">
        <w:rPr>
          <w:rFonts w:ascii="Trebuchet MS" w:hAnsi="Trebuchet MS"/>
          <w:b/>
        </w:rPr>
        <w:t xml:space="preserve"> </w:t>
      </w:r>
      <w:r w:rsidR="009C3F5E" w:rsidRPr="00D445B0">
        <w:rPr>
          <w:rFonts w:ascii="Trebuchet MS" w:hAnsi="Trebuchet MS"/>
        </w:rPr>
        <w:t xml:space="preserve">puerta </w:t>
      </w:r>
      <w:r w:rsidR="00B0094B" w:rsidRPr="00D445B0">
        <w:rPr>
          <w:rFonts w:ascii="Trebuchet MS" w:hAnsi="Trebuchet MS"/>
        </w:rPr>
        <w:t>automática</w:t>
      </w:r>
      <w:r w:rsidR="009C3F5E" w:rsidRPr="00D445B0">
        <w:rPr>
          <w:rFonts w:ascii="Trebuchet MS" w:hAnsi="Trebuchet MS"/>
        </w:rPr>
        <w:t xml:space="preserve"> en cabina en inoxidable:</w:t>
      </w:r>
      <w:r w:rsidR="009C3F5E" w:rsidRPr="00D445B0">
        <w:rPr>
          <w:rFonts w:ascii="Trebuchet MS" w:hAnsi="Trebuchet MS"/>
          <w:b/>
        </w:rPr>
        <w:t xml:space="preserve">                                                </w:t>
      </w:r>
      <w:r w:rsidR="00E466BF" w:rsidRPr="00D445B0">
        <w:rPr>
          <w:rFonts w:ascii="Trebuchet MS" w:hAnsi="Trebuchet MS"/>
        </w:rPr>
        <w:t xml:space="preserve"> </w:t>
      </w:r>
    </w:p>
    <w:p w:rsidR="00B24EE5" w:rsidRPr="00D445B0" w:rsidRDefault="0094387F" w:rsidP="0094387F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 (Cantidad: </w:t>
      </w:r>
      <w:r w:rsidR="007908E8" w:rsidRPr="00D445B0">
        <w:rPr>
          <w:rFonts w:ascii="Trebuchet MS" w:hAnsi="Trebuchet MS"/>
        </w:rPr>
        <w:t>1</w:t>
      </w:r>
      <w:r w:rsidRPr="00D445B0">
        <w:rPr>
          <w:rFonts w:ascii="Trebuchet MS" w:hAnsi="Trebuchet MS"/>
        </w:rPr>
        <w:t>)</w:t>
      </w:r>
      <w:r w:rsidR="00902E34" w:rsidRPr="00D445B0">
        <w:rPr>
          <w:rFonts w:ascii="Trebuchet MS" w:hAnsi="Trebuchet MS"/>
        </w:rPr>
        <w:t>.-</w:t>
      </w:r>
      <w:r w:rsidR="00B24EE5" w:rsidRPr="00D445B0">
        <w:rPr>
          <w:rFonts w:ascii="Trebuchet MS" w:hAnsi="Trebuchet MS"/>
        </w:rPr>
        <w:t xml:space="preserve">  </w:t>
      </w:r>
    </w:p>
    <w:p w:rsidR="00A962D6" w:rsidRPr="00D445B0" w:rsidRDefault="00B24EE5" w:rsidP="00A962D6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Puertas exteriores</w:t>
      </w:r>
      <w:r w:rsidRPr="00D445B0">
        <w:rPr>
          <w:rFonts w:ascii="Trebuchet MS" w:hAnsi="Trebuchet MS"/>
        </w:rPr>
        <w:tab/>
      </w:r>
      <w:r w:rsidR="002A5B84" w:rsidRPr="00D445B0">
        <w:rPr>
          <w:rFonts w:ascii="Trebuchet MS" w:hAnsi="Trebuchet MS"/>
        </w:rPr>
        <w:t xml:space="preserve">         </w:t>
      </w:r>
      <w:r w:rsidR="00244ECD" w:rsidRPr="00D445B0">
        <w:rPr>
          <w:rFonts w:ascii="Trebuchet MS" w:hAnsi="Trebuchet MS"/>
        </w:rPr>
        <w:t>:</w:t>
      </w:r>
      <w:r w:rsidR="00A962D6" w:rsidRPr="00D445B0">
        <w:rPr>
          <w:rFonts w:ascii="Trebuchet MS" w:hAnsi="Trebuchet MS"/>
        </w:rPr>
        <w:t xml:space="preserve"> Automáticas Luz 800 mms, </w:t>
      </w:r>
      <w:r w:rsidR="00B0094B" w:rsidRPr="00D445B0">
        <w:rPr>
          <w:rFonts w:ascii="Trebuchet MS" w:hAnsi="Trebuchet MS"/>
        </w:rPr>
        <w:t>automática</w:t>
      </w:r>
      <w:r w:rsidR="009C3F5E" w:rsidRPr="00D445B0">
        <w:rPr>
          <w:rFonts w:ascii="Trebuchet MS" w:hAnsi="Trebuchet MS"/>
        </w:rPr>
        <w:t xml:space="preserve"> exterior en PB, en inoxidable:( 1</w:t>
      </w:r>
      <w:r w:rsidR="009C3F5E" w:rsidRPr="00D445B0">
        <w:rPr>
          <w:rFonts w:ascii="Trebuchet MS" w:hAnsi="Trebuchet MS"/>
          <w:b/>
        </w:rPr>
        <w:t xml:space="preserve"> )                                     </w:t>
      </w:r>
    </w:p>
    <w:p w:rsidR="0094387F" w:rsidRPr="00D445B0" w:rsidRDefault="00A962D6" w:rsidP="009C3F5E">
      <w:pPr>
        <w:pStyle w:val="Sangranormal"/>
        <w:numPr>
          <w:ilvl w:val="0"/>
          <w:numId w:val="12"/>
        </w:numPr>
        <w:ind w:left="993" w:hanging="993"/>
        <w:rPr>
          <w:rFonts w:ascii="Trebuchet MS" w:hAnsi="Trebuchet MS"/>
        </w:rPr>
      </w:pPr>
      <w:r w:rsidRPr="00D445B0">
        <w:rPr>
          <w:rFonts w:ascii="Trebuchet MS" w:hAnsi="Trebuchet MS"/>
        </w:rPr>
        <w:lastRenderedPageBreak/>
        <w:t xml:space="preserve">                                          </w:t>
      </w:r>
      <w:r w:rsidR="009C3F5E" w:rsidRPr="00D445B0">
        <w:rPr>
          <w:rFonts w:ascii="Trebuchet MS" w:hAnsi="Trebuchet MS"/>
        </w:rPr>
        <w:t xml:space="preserve">puertas de piso </w:t>
      </w:r>
      <w:r w:rsidR="00B0094B" w:rsidRPr="00D445B0">
        <w:rPr>
          <w:rFonts w:ascii="Trebuchet MS" w:hAnsi="Trebuchet MS"/>
        </w:rPr>
        <w:t>automáticas</w:t>
      </w:r>
      <w:r w:rsidR="009C3F5E" w:rsidRPr="00D445B0">
        <w:rPr>
          <w:rFonts w:ascii="Trebuchet MS" w:hAnsi="Trebuchet MS"/>
        </w:rPr>
        <w:t xml:space="preserve"> en inoxidable: </w:t>
      </w:r>
      <w:r w:rsidR="009C3F5E" w:rsidRPr="00D445B0">
        <w:rPr>
          <w:rFonts w:ascii="Trebuchet MS" w:hAnsi="Trebuchet MS"/>
          <w:b/>
        </w:rPr>
        <w:t xml:space="preserve">        </w:t>
      </w:r>
      <w:r w:rsidRPr="00D445B0">
        <w:rPr>
          <w:rFonts w:ascii="Trebuchet MS" w:hAnsi="Trebuchet MS"/>
        </w:rPr>
        <w:t xml:space="preserve">(Cantidad: </w:t>
      </w:r>
      <w:r w:rsidR="009C3F5E" w:rsidRPr="00D445B0">
        <w:rPr>
          <w:rFonts w:ascii="Trebuchet MS" w:hAnsi="Trebuchet MS"/>
        </w:rPr>
        <w:t>2</w:t>
      </w:r>
      <w:r w:rsidRPr="00D445B0">
        <w:rPr>
          <w:rFonts w:ascii="Trebuchet MS" w:hAnsi="Trebuchet MS"/>
        </w:rPr>
        <w:t xml:space="preserve">).- </w:t>
      </w:r>
      <w:r w:rsidR="0094387F" w:rsidRPr="00D445B0">
        <w:rPr>
          <w:rFonts w:ascii="Trebuchet MS" w:hAnsi="Trebuchet MS"/>
        </w:rPr>
        <w:t xml:space="preserve"> 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Botones de llamada</w:t>
      </w:r>
      <w:r w:rsidRPr="00D445B0">
        <w:rPr>
          <w:rFonts w:ascii="Trebuchet MS" w:hAnsi="Trebuchet MS"/>
        </w:rPr>
        <w:tab/>
      </w:r>
      <w:r w:rsidR="00227237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 xml:space="preserve">        : </w:t>
      </w:r>
      <w:r w:rsidR="00E466BF" w:rsidRPr="00D445B0">
        <w:rPr>
          <w:rFonts w:ascii="Trebuchet MS" w:hAnsi="Trebuchet MS"/>
        </w:rPr>
        <w:t>C</w:t>
      </w:r>
      <w:r w:rsidRPr="00D445B0">
        <w:rPr>
          <w:rFonts w:ascii="Trebuchet MS" w:hAnsi="Trebuchet MS"/>
        </w:rPr>
        <w:t xml:space="preserve">on luz de uso, de </w:t>
      </w:r>
      <w:proofErr w:type="spellStart"/>
      <w:r w:rsidRPr="00D445B0">
        <w:rPr>
          <w:rFonts w:ascii="Trebuchet MS" w:hAnsi="Trebuchet MS"/>
        </w:rPr>
        <w:t>micromovimiento</w:t>
      </w:r>
      <w:proofErr w:type="spellEnd"/>
      <w:r w:rsidR="00A8249C" w:rsidRPr="00D445B0">
        <w:rPr>
          <w:rFonts w:ascii="Trebuchet MS" w:hAnsi="Trebuchet MS"/>
        </w:rPr>
        <w:t xml:space="preserve"> teclas alto relieve y contraste.-</w:t>
      </w:r>
      <w:r w:rsidRPr="00D445B0">
        <w:rPr>
          <w:rFonts w:ascii="Trebuchet MS" w:hAnsi="Trebuchet MS"/>
        </w:rPr>
        <w:t xml:space="preserve"> </w:t>
      </w:r>
    </w:p>
    <w:p w:rsidR="00E466BF" w:rsidRPr="00D445B0" w:rsidRDefault="00E466BF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 Acero inoxidable, Braille, con </w:t>
      </w:r>
      <w:proofErr w:type="spellStart"/>
      <w:r w:rsidRPr="00D445B0">
        <w:rPr>
          <w:rFonts w:ascii="Trebuchet MS" w:hAnsi="Trebuchet MS"/>
        </w:rPr>
        <w:t>destellador</w:t>
      </w:r>
      <w:proofErr w:type="spellEnd"/>
      <w:r w:rsidRPr="00D445B0">
        <w:rPr>
          <w:rFonts w:ascii="Trebuchet MS" w:hAnsi="Trebuchet MS"/>
        </w:rPr>
        <w:t xml:space="preserve"> de puerta abierta</w:t>
      </w:r>
      <w:r w:rsidR="00E54DF6" w:rsidRPr="00D445B0">
        <w:rPr>
          <w:rFonts w:ascii="Trebuchet MS" w:hAnsi="Trebuchet MS"/>
        </w:rPr>
        <w:t>.</w:t>
      </w:r>
    </w:p>
    <w:p w:rsidR="00A8249C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Indicador en Planta Baja</w:t>
      </w:r>
      <w:r w:rsidR="007908E8" w:rsidRPr="00D445B0">
        <w:rPr>
          <w:rFonts w:ascii="Trebuchet MS" w:hAnsi="Trebuchet MS"/>
        </w:rPr>
        <w:t xml:space="preserve">    </w:t>
      </w:r>
      <w:proofErr w:type="gramStart"/>
      <w:r w:rsidRPr="00D445B0">
        <w:rPr>
          <w:rFonts w:ascii="Trebuchet MS" w:hAnsi="Trebuchet MS"/>
        </w:rPr>
        <w:t>:de</w:t>
      </w:r>
      <w:proofErr w:type="gramEnd"/>
      <w:r w:rsidRPr="00D445B0">
        <w:rPr>
          <w:rFonts w:ascii="Trebuchet MS" w:hAnsi="Trebuchet MS"/>
        </w:rPr>
        <w:t xml:space="preserve"> </w:t>
      </w:r>
      <w:smartTag w:uri="urn:schemas-microsoft-com:office:smarttags" w:element="metricconverter">
        <w:smartTagPr>
          <w:attr w:name="ProductID" w:val="31 mm"/>
        </w:smartTagPr>
        <w:r w:rsidR="00E54DF6" w:rsidRPr="00D445B0">
          <w:rPr>
            <w:rFonts w:ascii="Trebuchet MS" w:hAnsi="Trebuchet MS"/>
          </w:rPr>
          <w:t>31</w:t>
        </w:r>
        <w:r w:rsidRPr="00D445B0">
          <w:rPr>
            <w:rFonts w:ascii="Trebuchet MS" w:hAnsi="Trebuchet MS"/>
          </w:rPr>
          <w:t xml:space="preserve"> </w:t>
        </w:r>
        <w:r w:rsidR="00A8249C" w:rsidRPr="00D445B0">
          <w:rPr>
            <w:rFonts w:ascii="Trebuchet MS" w:hAnsi="Trebuchet MS"/>
          </w:rPr>
          <w:t>mm</w:t>
        </w:r>
      </w:smartTag>
      <w:r w:rsidR="00A8249C" w:rsidRPr="00D445B0">
        <w:rPr>
          <w:rFonts w:ascii="Trebuchet MS" w:hAnsi="Trebuchet MS"/>
        </w:rPr>
        <w:t xml:space="preserve"> alfanumérico, muestra piso, dirección de viaje y estado del ascensor.</w:t>
      </w:r>
      <w:r w:rsidR="00F246A1" w:rsidRPr="00D445B0">
        <w:rPr>
          <w:rFonts w:ascii="Trebuchet MS" w:hAnsi="Trebuchet MS"/>
          <w:b/>
        </w:rPr>
        <w:t xml:space="preserve"> 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Botonera de cabina</w:t>
      </w:r>
      <w:r w:rsidRPr="00D445B0">
        <w:rPr>
          <w:rFonts w:ascii="Trebuchet MS" w:hAnsi="Trebuchet MS"/>
        </w:rPr>
        <w:tab/>
        <w:t xml:space="preserve">         </w:t>
      </w:r>
      <w:r w:rsidR="00244ECD" w:rsidRPr="00D445B0">
        <w:rPr>
          <w:rFonts w:ascii="Trebuchet MS" w:hAnsi="Trebuchet MS"/>
        </w:rPr>
        <w:t xml:space="preserve"> </w:t>
      </w:r>
      <w:proofErr w:type="gramStart"/>
      <w:r w:rsidRPr="00D445B0">
        <w:rPr>
          <w:rFonts w:ascii="Trebuchet MS" w:hAnsi="Trebuchet MS"/>
        </w:rPr>
        <w:t>:</w:t>
      </w:r>
      <w:r w:rsidR="00E54DF6" w:rsidRPr="00D445B0">
        <w:rPr>
          <w:rFonts w:ascii="Trebuchet MS" w:hAnsi="Trebuchet MS"/>
        </w:rPr>
        <w:t>Acero</w:t>
      </w:r>
      <w:proofErr w:type="gramEnd"/>
      <w:r w:rsidR="00E54DF6" w:rsidRPr="00D445B0">
        <w:rPr>
          <w:rFonts w:ascii="Trebuchet MS" w:hAnsi="Trebuchet MS"/>
        </w:rPr>
        <w:t xml:space="preserve"> inoxidable,</w:t>
      </w:r>
      <w:r w:rsidRPr="00D445B0">
        <w:rPr>
          <w:rFonts w:ascii="Trebuchet MS" w:hAnsi="Trebuchet MS"/>
        </w:rPr>
        <w:t xml:space="preserve"> </w:t>
      </w:r>
      <w:proofErr w:type="spellStart"/>
      <w:r w:rsidRPr="00D445B0">
        <w:rPr>
          <w:rFonts w:ascii="Trebuchet MS" w:hAnsi="Trebuchet MS"/>
        </w:rPr>
        <w:t>micromovimiento</w:t>
      </w:r>
      <w:proofErr w:type="spellEnd"/>
      <w:r w:rsidRPr="00D445B0">
        <w:rPr>
          <w:rFonts w:ascii="Trebuchet MS" w:hAnsi="Trebuchet MS"/>
        </w:rPr>
        <w:t xml:space="preserve"> con indicador de 31mm alfanumérico. </w:t>
      </w:r>
    </w:p>
    <w:p w:rsidR="00260F51" w:rsidRPr="00D445B0" w:rsidRDefault="00260F51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Instalación eléctrica      </w:t>
      </w:r>
      <w:r w:rsidR="00227237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 xml:space="preserve">    : Normalizada bajo normas Mercosur, cables móviles redondos, caja</w:t>
      </w:r>
    </w:p>
    <w:p w:rsidR="00260F51" w:rsidRPr="00D445B0" w:rsidRDefault="00260F51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 </w:t>
      </w:r>
      <w:r w:rsidR="008D5900" w:rsidRPr="00D445B0">
        <w:rPr>
          <w:rFonts w:ascii="Trebuchet MS" w:hAnsi="Trebuchet MS"/>
        </w:rPr>
        <w:t>d</w:t>
      </w:r>
      <w:r w:rsidRPr="00D445B0">
        <w:rPr>
          <w:rFonts w:ascii="Trebuchet MS" w:hAnsi="Trebuchet MS"/>
        </w:rPr>
        <w:t xml:space="preserve">e foso e inspección, bandejas </w:t>
      </w:r>
      <w:proofErr w:type="spellStart"/>
      <w:r w:rsidRPr="00D445B0">
        <w:rPr>
          <w:rFonts w:ascii="Trebuchet MS" w:hAnsi="Trebuchet MS"/>
        </w:rPr>
        <w:t>portacables</w:t>
      </w:r>
      <w:proofErr w:type="spellEnd"/>
      <w:r w:rsidRPr="00D445B0">
        <w:rPr>
          <w:rFonts w:ascii="Trebuchet MS" w:hAnsi="Trebuchet MS"/>
        </w:rPr>
        <w:t xml:space="preserve"> y elementos de fijación, </w:t>
      </w:r>
    </w:p>
    <w:p w:rsidR="00260F51" w:rsidRPr="00D445B0" w:rsidRDefault="00260F51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 </w:t>
      </w:r>
      <w:r w:rsidR="008D5900" w:rsidRPr="00D445B0">
        <w:rPr>
          <w:rFonts w:ascii="Trebuchet MS" w:hAnsi="Trebuchet MS"/>
        </w:rPr>
        <w:t xml:space="preserve">derivaciones y bornes para medición de señales y alarma. </w:t>
      </w:r>
    </w:p>
    <w:p w:rsidR="006F39E1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>Cabina</w:t>
      </w:r>
      <w:r w:rsidRPr="00D445B0">
        <w:rPr>
          <w:rFonts w:ascii="Trebuchet MS" w:hAnsi="Trebuchet MS"/>
        </w:rPr>
        <w:tab/>
      </w:r>
      <w:r w:rsidRPr="00D445B0">
        <w:rPr>
          <w:rFonts w:ascii="Trebuchet MS" w:hAnsi="Trebuchet MS"/>
        </w:rPr>
        <w:tab/>
      </w:r>
      <w:r w:rsidRPr="00D445B0">
        <w:rPr>
          <w:rFonts w:ascii="Trebuchet MS" w:hAnsi="Trebuchet MS"/>
        </w:rPr>
        <w:tab/>
        <w:t xml:space="preserve">     </w:t>
      </w:r>
      <w:r w:rsidR="00227237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 xml:space="preserve">  </w:t>
      </w:r>
      <w:r w:rsidR="005C6AF4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 xml:space="preserve">: Medidas aproximadas </w:t>
      </w:r>
      <w:r w:rsidR="00E54DF6" w:rsidRPr="00D445B0">
        <w:rPr>
          <w:rFonts w:ascii="Trebuchet MS" w:hAnsi="Trebuchet MS"/>
        </w:rPr>
        <w:t>1.</w:t>
      </w:r>
      <w:r w:rsidR="00FA6095" w:rsidRPr="00D445B0">
        <w:rPr>
          <w:rFonts w:ascii="Trebuchet MS" w:hAnsi="Trebuchet MS"/>
        </w:rPr>
        <w:t>10</w:t>
      </w:r>
      <w:r w:rsidRPr="00D445B0">
        <w:rPr>
          <w:rFonts w:ascii="Trebuchet MS" w:hAnsi="Trebuchet MS"/>
        </w:rPr>
        <w:t xml:space="preserve"> </w:t>
      </w:r>
      <w:proofErr w:type="spellStart"/>
      <w:r w:rsidRPr="00D445B0">
        <w:rPr>
          <w:rFonts w:ascii="Trebuchet MS" w:hAnsi="Trebuchet MS"/>
        </w:rPr>
        <w:t>mt</w:t>
      </w:r>
      <w:proofErr w:type="spellEnd"/>
      <w:r w:rsidRPr="00D445B0">
        <w:rPr>
          <w:rFonts w:ascii="Trebuchet MS" w:hAnsi="Trebuchet MS"/>
        </w:rPr>
        <w:t xml:space="preserve">  x  1.</w:t>
      </w:r>
      <w:r w:rsidR="00FA6095" w:rsidRPr="00D445B0">
        <w:rPr>
          <w:rFonts w:ascii="Trebuchet MS" w:hAnsi="Trebuchet MS"/>
        </w:rPr>
        <w:t>30</w:t>
      </w:r>
      <w:r w:rsidR="006F39E1" w:rsidRPr="00D445B0">
        <w:rPr>
          <w:rFonts w:ascii="Trebuchet MS" w:hAnsi="Trebuchet MS"/>
        </w:rPr>
        <w:t xml:space="preserve"> en</w:t>
      </w:r>
      <w:r w:rsidR="00E54DF6" w:rsidRPr="00D445B0">
        <w:rPr>
          <w:rFonts w:ascii="Trebuchet MS" w:hAnsi="Trebuchet MS"/>
        </w:rPr>
        <w:t xml:space="preserve"> chapa</w:t>
      </w:r>
      <w:r w:rsidR="00FA6095" w:rsidRPr="00D445B0">
        <w:rPr>
          <w:rFonts w:ascii="Trebuchet MS" w:hAnsi="Trebuchet MS"/>
        </w:rPr>
        <w:t>.</w:t>
      </w:r>
    </w:p>
    <w:p w:rsidR="00CE44C5" w:rsidRPr="00D445B0" w:rsidRDefault="006F39E1" w:rsidP="00D445B0">
      <w:pPr>
        <w:pStyle w:val="Sangranormal"/>
        <w:numPr>
          <w:ilvl w:val="0"/>
          <w:numId w:val="12"/>
        </w:numPr>
        <w:ind w:left="3480" w:hanging="3480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                                      </w:t>
      </w:r>
      <w:r w:rsidR="00B0094B" w:rsidRPr="00D445B0">
        <w:rPr>
          <w:rFonts w:ascii="Trebuchet MS" w:hAnsi="Trebuchet MS"/>
        </w:rPr>
        <w:t xml:space="preserve">Cabina ½ paño inferior 3 caras en inoxidable: </w:t>
      </w:r>
      <w:r w:rsidR="0051000C" w:rsidRPr="00D445B0">
        <w:rPr>
          <w:rFonts w:ascii="Trebuchet MS" w:hAnsi="Trebuchet MS"/>
        </w:rPr>
        <w:t>M</w:t>
      </w:r>
      <w:r w:rsidR="00B0094B" w:rsidRPr="00D445B0">
        <w:rPr>
          <w:rFonts w:ascii="Trebuchet MS" w:hAnsi="Trebuchet MS"/>
        </w:rPr>
        <w:t xml:space="preserve">edio paño con </w:t>
      </w:r>
      <w:r w:rsidR="00B24EE5" w:rsidRPr="00D445B0">
        <w:rPr>
          <w:rFonts w:ascii="Trebuchet MS" w:hAnsi="Trebuchet MS"/>
        </w:rPr>
        <w:t>espejo</w:t>
      </w:r>
      <w:r w:rsidR="0051000C" w:rsidRPr="00D445B0">
        <w:rPr>
          <w:rFonts w:ascii="Trebuchet MS" w:hAnsi="Trebuchet MS"/>
        </w:rPr>
        <w:t xml:space="preserve">. </w:t>
      </w:r>
      <w:r w:rsidR="00B0094B" w:rsidRPr="00D445B0">
        <w:rPr>
          <w:rFonts w:ascii="Trebuchet MS" w:hAnsi="Trebuchet MS"/>
        </w:rPr>
        <w:t xml:space="preserve">                    </w:t>
      </w:r>
      <w:r w:rsidR="0051000C" w:rsidRPr="00D445B0">
        <w:rPr>
          <w:rFonts w:ascii="Trebuchet MS" w:hAnsi="Trebuchet MS"/>
        </w:rPr>
        <w:t>Z</w:t>
      </w:r>
      <w:r w:rsidR="00B24EE5" w:rsidRPr="00D445B0">
        <w:rPr>
          <w:rFonts w:ascii="Trebuchet MS" w:hAnsi="Trebuchet MS"/>
        </w:rPr>
        <w:t>ócalo</w:t>
      </w:r>
      <w:r w:rsidRPr="00D445B0">
        <w:rPr>
          <w:rFonts w:ascii="Trebuchet MS" w:hAnsi="Trebuchet MS"/>
        </w:rPr>
        <w:t>,</w:t>
      </w:r>
      <w:r w:rsidR="0051000C" w:rsidRPr="00D445B0">
        <w:rPr>
          <w:rFonts w:ascii="Trebuchet MS" w:hAnsi="Trebuchet MS"/>
        </w:rPr>
        <w:t xml:space="preserve"> </w:t>
      </w:r>
      <w:r w:rsidRPr="00D445B0">
        <w:rPr>
          <w:rFonts w:ascii="Trebuchet MS" w:hAnsi="Trebuchet MS"/>
        </w:rPr>
        <w:t>p</w:t>
      </w:r>
      <w:r w:rsidR="00B24EE5" w:rsidRPr="00D445B0">
        <w:rPr>
          <w:rFonts w:ascii="Trebuchet MS" w:hAnsi="Trebuchet MS"/>
        </w:rPr>
        <w:t>asamano</w:t>
      </w:r>
      <w:r w:rsidRPr="00D445B0">
        <w:rPr>
          <w:rFonts w:ascii="Trebuchet MS" w:hAnsi="Trebuchet MS"/>
        </w:rPr>
        <w:t>s,</w:t>
      </w:r>
      <w:r w:rsidR="00B24EE5" w:rsidRPr="00D445B0">
        <w:rPr>
          <w:rFonts w:ascii="Trebuchet MS" w:hAnsi="Trebuchet MS"/>
        </w:rPr>
        <w:t xml:space="preserve"> y marco de techo</w:t>
      </w:r>
      <w:r w:rsidR="00E54DF6" w:rsidRPr="00D445B0">
        <w:rPr>
          <w:rFonts w:ascii="Trebuchet MS" w:hAnsi="Trebuchet MS"/>
        </w:rPr>
        <w:t xml:space="preserve"> </w:t>
      </w:r>
      <w:r w:rsidR="00B24EE5" w:rsidRPr="00D445B0">
        <w:rPr>
          <w:rFonts w:ascii="Trebuchet MS" w:hAnsi="Trebuchet MS"/>
        </w:rPr>
        <w:t>suspendido en acero inoxidable</w:t>
      </w:r>
      <w:r w:rsidR="0051000C" w:rsidRPr="00D445B0">
        <w:rPr>
          <w:rFonts w:ascii="Trebuchet MS" w:hAnsi="Trebuchet MS"/>
        </w:rPr>
        <w:t>. P</w:t>
      </w:r>
      <w:r w:rsidR="00B24EE5" w:rsidRPr="00D445B0">
        <w:rPr>
          <w:rFonts w:ascii="Trebuchet MS" w:hAnsi="Trebuchet MS"/>
        </w:rPr>
        <w:t>iso preparado</w:t>
      </w:r>
      <w:r w:rsidR="007C446A" w:rsidRPr="00D445B0">
        <w:rPr>
          <w:rFonts w:ascii="Trebuchet MS" w:hAnsi="Trebuchet MS"/>
        </w:rPr>
        <w:t xml:space="preserve"> </w:t>
      </w:r>
      <w:r w:rsidR="00B24EE5" w:rsidRPr="00D445B0">
        <w:rPr>
          <w:rFonts w:ascii="Trebuchet MS" w:hAnsi="Trebuchet MS"/>
        </w:rPr>
        <w:t>para granito,</w:t>
      </w:r>
      <w:r w:rsidR="00E54DF6" w:rsidRPr="00D445B0">
        <w:rPr>
          <w:rFonts w:ascii="Trebuchet MS" w:hAnsi="Trebuchet MS"/>
        </w:rPr>
        <w:t xml:space="preserve"> </w:t>
      </w:r>
      <w:r w:rsidR="00B24EE5" w:rsidRPr="00D445B0">
        <w:rPr>
          <w:rFonts w:ascii="Trebuchet MS" w:hAnsi="Trebuchet MS"/>
        </w:rPr>
        <w:t xml:space="preserve"> </w:t>
      </w:r>
      <w:r w:rsidR="00A8249C" w:rsidRPr="00D445B0">
        <w:rPr>
          <w:rFonts w:ascii="Trebuchet MS" w:hAnsi="Trebuchet MS"/>
        </w:rPr>
        <w:t>iluminación por</w:t>
      </w:r>
      <w:r w:rsidR="00E54DF6" w:rsidRPr="00D445B0">
        <w:rPr>
          <w:rFonts w:ascii="Trebuchet MS" w:hAnsi="Trebuchet MS"/>
        </w:rPr>
        <w:t xml:space="preserve"> </w:t>
      </w:r>
      <w:proofErr w:type="spellStart"/>
      <w:r w:rsidR="00A8249C" w:rsidRPr="00D445B0">
        <w:rPr>
          <w:rFonts w:ascii="Trebuchet MS" w:hAnsi="Trebuchet MS"/>
        </w:rPr>
        <w:t>spots</w:t>
      </w:r>
      <w:proofErr w:type="spellEnd"/>
      <w:r w:rsidR="00A8249C" w:rsidRPr="00D445B0">
        <w:rPr>
          <w:rFonts w:ascii="Trebuchet MS" w:hAnsi="Trebuchet MS"/>
        </w:rPr>
        <w:t>, ventilación</w:t>
      </w:r>
      <w:r w:rsidR="0051000C" w:rsidRPr="00D445B0">
        <w:rPr>
          <w:rFonts w:ascii="Trebuchet MS" w:hAnsi="Trebuchet MS"/>
        </w:rPr>
        <w:t xml:space="preserve">, </w:t>
      </w:r>
      <w:r w:rsidR="00A8249C" w:rsidRPr="00D445B0">
        <w:rPr>
          <w:rFonts w:ascii="Trebuchet MS" w:hAnsi="Trebuchet MS"/>
        </w:rPr>
        <w:t xml:space="preserve">por </w:t>
      </w:r>
      <w:r w:rsidR="00E54DF6" w:rsidRPr="00D445B0">
        <w:rPr>
          <w:rFonts w:ascii="Trebuchet MS" w:hAnsi="Trebuchet MS"/>
        </w:rPr>
        <w:t xml:space="preserve"> </w:t>
      </w:r>
      <w:r w:rsidR="00A8249C" w:rsidRPr="00D445B0">
        <w:rPr>
          <w:rFonts w:ascii="Trebuchet MS" w:hAnsi="Trebuchet MS"/>
        </w:rPr>
        <w:t>forzador</w:t>
      </w:r>
      <w:r w:rsidR="00E54DF6" w:rsidRPr="00D445B0">
        <w:rPr>
          <w:rFonts w:ascii="Trebuchet MS" w:hAnsi="Trebuchet MS"/>
        </w:rPr>
        <w:t xml:space="preserve"> </w:t>
      </w:r>
      <w:r w:rsidR="00A8249C" w:rsidRPr="00D445B0">
        <w:rPr>
          <w:rFonts w:ascii="Trebuchet MS" w:hAnsi="Trebuchet MS"/>
        </w:rPr>
        <w:t xml:space="preserve">de aire, </w:t>
      </w:r>
      <w:r w:rsidR="0089162E" w:rsidRPr="00D445B0">
        <w:rPr>
          <w:rFonts w:ascii="Trebuchet MS" w:hAnsi="Trebuchet MS"/>
        </w:rPr>
        <w:t>simple</w:t>
      </w:r>
      <w:r w:rsidR="002B5EAD" w:rsidRPr="00D445B0">
        <w:rPr>
          <w:rFonts w:ascii="Trebuchet MS" w:hAnsi="Trebuchet MS"/>
        </w:rPr>
        <w:t xml:space="preserve"> acceso</w:t>
      </w:r>
      <w:r w:rsidR="0089162E" w:rsidRPr="00D445B0">
        <w:rPr>
          <w:rFonts w:ascii="Trebuchet MS" w:hAnsi="Trebuchet MS"/>
        </w:rPr>
        <w:t xml:space="preserve"> x frente</w:t>
      </w:r>
      <w:r w:rsidR="00A8249C" w:rsidRPr="00D445B0">
        <w:rPr>
          <w:rFonts w:ascii="Trebuchet MS" w:hAnsi="Trebuchet MS"/>
        </w:rPr>
        <w:t xml:space="preserve">.- </w:t>
      </w:r>
      <w:r w:rsidR="00B24EE5" w:rsidRPr="00D445B0">
        <w:rPr>
          <w:rFonts w:ascii="Trebuchet MS" w:hAnsi="Trebuchet MS"/>
        </w:rPr>
        <w:t xml:space="preserve"> </w:t>
      </w:r>
      <w:r w:rsidR="00A8249C" w:rsidRPr="00D445B0">
        <w:rPr>
          <w:rFonts w:ascii="Trebuchet MS" w:hAnsi="Trebuchet MS"/>
        </w:rPr>
        <w:t xml:space="preserve"> </w:t>
      </w:r>
    </w:p>
    <w:p w:rsidR="00B24EE5" w:rsidRPr="00D445B0" w:rsidRDefault="00A8249C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</w:rPr>
      </w:pPr>
      <w:r w:rsidRPr="00D445B0">
        <w:rPr>
          <w:rFonts w:ascii="Trebuchet MS" w:hAnsi="Trebuchet MS"/>
        </w:rPr>
        <w:t xml:space="preserve">   </w:t>
      </w:r>
      <w:r w:rsidR="00B24EE5" w:rsidRPr="00D445B0">
        <w:rPr>
          <w:rFonts w:ascii="Trebuchet MS" w:hAnsi="Trebuchet MS"/>
        </w:rPr>
        <w:t xml:space="preserve">            </w:t>
      </w:r>
    </w:p>
    <w:p w:rsidR="00B24EE5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>Equipo Hidrá</w:t>
      </w:r>
      <w:r w:rsidR="00450242" w:rsidRPr="00D445B0">
        <w:rPr>
          <w:rFonts w:ascii="Trebuchet MS" w:hAnsi="Trebuchet MS"/>
          <w:lang w:val="es-ES"/>
        </w:rPr>
        <w:t>u</w:t>
      </w:r>
      <w:r w:rsidRPr="00D445B0">
        <w:rPr>
          <w:rFonts w:ascii="Trebuchet MS" w:hAnsi="Trebuchet MS"/>
          <w:lang w:val="es-ES"/>
        </w:rPr>
        <w:t>lico</w:t>
      </w:r>
      <w:r w:rsidRPr="00D445B0">
        <w:rPr>
          <w:rFonts w:ascii="Trebuchet MS" w:hAnsi="Trebuchet MS"/>
          <w:lang w:val="es-ES"/>
        </w:rPr>
        <w:tab/>
        <w:t xml:space="preserve"> </w:t>
      </w:r>
      <w:r w:rsidR="007908E8" w:rsidRPr="00D445B0">
        <w:rPr>
          <w:rFonts w:ascii="Trebuchet MS" w:hAnsi="Trebuchet MS"/>
          <w:lang w:val="es-ES"/>
        </w:rPr>
        <w:t xml:space="preserve">        </w:t>
      </w:r>
      <w:r w:rsidRPr="00D445B0">
        <w:rPr>
          <w:rFonts w:ascii="Trebuchet MS" w:hAnsi="Trebuchet MS"/>
          <w:lang w:val="es-ES"/>
        </w:rPr>
        <w:t>: Bomba</w:t>
      </w:r>
      <w:r w:rsidRPr="00D445B0">
        <w:rPr>
          <w:rFonts w:ascii="Trebuchet MS" w:hAnsi="Trebuchet MS"/>
          <w:lang w:val="es-ES"/>
        </w:rPr>
        <w:tab/>
        <w:t xml:space="preserve">: </w:t>
      </w:r>
      <w:r w:rsidR="003C7E98" w:rsidRPr="00D445B0">
        <w:rPr>
          <w:rFonts w:ascii="Trebuchet MS" w:hAnsi="Trebuchet MS"/>
          <w:lang w:val="es-ES"/>
        </w:rPr>
        <w:t xml:space="preserve"> </w:t>
      </w:r>
      <w:r w:rsidR="002B5EAD" w:rsidRPr="00D445B0">
        <w:rPr>
          <w:rFonts w:ascii="Trebuchet MS" w:hAnsi="Trebuchet MS"/>
          <w:lang w:val="es-ES"/>
        </w:rPr>
        <w:t xml:space="preserve">        </w:t>
      </w:r>
      <w:r w:rsidR="006F39E1" w:rsidRPr="00D445B0">
        <w:rPr>
          <w:rFonts w:ascii="Trebuchet MS" w:hAnsi="Trebuchet MS"/>
          <w:lang w:val="es-ES"/>
        </w:rPr>
        <w:t>100</w:t>
      </w:r>
      <w:r w:rsidR="003C7E98" w:rsidRPr="00D445B0">
        <w:rPr>
          <w:rFonts w:ascii="Trebuchet MS" w:hAnsi="Trebuchet MS"/>
          <w:lang w:val="es-ES"/>
        </w:rPr>
        <w:t xml:space="preserve"> Litros</w:t>
      </w:r>
      <w:r w:rsidR="008D5900" w:rsidRPr="00D445B0">
        <w:rPr>
          <w:rFonts w:ascii="Trebuchet MS" w:hAnsi="Trebuchet MS"/>
          <w:lang w:val="es-ES"/>
        </w:rPr>
        <w:t>/min</w:t>
      </w:r>
    </w:p>
    <w:p w:rsidR="003C7E98" w:rsidRPr="00D445B0" w:rsidRDefault="003C7E98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    : Motor          :  </w:t>
      </w:r>
      <w:r w:rsidR="0051000C" w:rsidRPr="00D445B0">
        <w:rPr>
          <w:rFonts w:ascii="Trebuchet MS" w:hAnsi="Trebuchet MS"/>
          <w:lang w:val="es-ES"/>
        </w:rPr>
        <w:t xml:space="preserve"> </w:t>
      </w:r>
      <w:r w:rsidR="00E54DF6" w:rsidRPr="00D445B0">
        <w:rPr>
          <w:rFonts w:ascii="Trebuchet MS" w:hAnsi="Trebuchet MS"/>
          <w:lang w:val="es-ES"/>
        </w:rPr>
        <w:t>1</w:t>
      </w:r>
      <w:r w:rsidR="006F39E1" w:rsidRPr="00D445B0">
        <w:rPr>
          <w:rFonts w:ascii="Trebuchet MS" w:hAnsi="Trebuchet MS"/>
          <w:lang w:val="es-ES"/>
        </w:rPr>
        <w:t>3</w:t>
      </w:r>
      <w:r w:rsidRPr="00D445B0">
        <w:rPr>
          <w:rFonts w:ascii="Trebuchet MS" w:hAnsi="Trebuchet MS"/>
          <w:lang w:val="es-ES"/>
        </w:rPr>
        <w:t xml:space="preserve"> HP </w:t>
      </w:r>
    </w:p>
    <w:p w:rsidR="00491537" w:rsidRPr="00D445B0" w:rsidRDefault="00491537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    : Velocidad    : </w:t>
      </w:r>
      <w:r w:rsidR="00EA7E7B" w:rsidRPr="00D445B0">
        <w:rPr>
          <w:rFonts w:ascii="Trebuchet MS" w:hAnsi="Trebuchet MS"/>
          <w:lang w:val="es-ES"/>
        </w:rPr>
        <w:t xml:space="preserve"> </w:t>
      </w:r>
      <w:r w:rsidR="0051000C" w:rsidRPr="00D445B0">
        <w:rPr>
          <w:rFonts w:ascii="Trebuchet MS" w:hAnsi="Trebuchet MS"/>
          <w:lang w:val="es-ES"/>
        </w:rPr>
        <w:t xml:space="preserve"> </w:t>
      </w:r>
      <w:r w:rsidR="006F39E1" w:rsidRPr="00D445B0">
        <w:rPr>
          <w:rFonts w:ascii="Trebuchet MS" w:hAnsi="Trebuchet MS"/>
          <w:lang w:val="es-ES"/>
        </w:rPr>
        <w:t>30</w:t>
      </w:r>
      <w:r w:rsidRPr="00D445B0">
        <w:rPr>
          <w:rFonts w:ascii="Trebuchet MS" w:hAnsi="Trebuchet MS"/>
          <w:lang w:val="es-ES"/>
        </w:rPr>
        <w:t xml:space="preserve"> </w:t>
      </w:r>
      <w:proofErr w:type="spellStart"/>
      <w:r w:rsidRPr="00D445B0">
        <w:rPr>
          <w:rFonts w:ascii="Trebuchet MS" w:hAnsi="Trebuchet MS"/>
          <w:lang w:val="es-ES"/>
        </w:rPr>
        <w:t>mpm</w:t>
      </w:r>
      <w:proofErr w:type="spellEnd"/>
    </w:p>
    <w:p w:rsidR="0034506F" w:rsidRPr="00D445B0" w:rsidRDefault="0034506F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    : Alimentación: </w:t>
      </w:r>
      <w:r w:rsidR="0051000C" w:rsidRPr="00D445B0">
        <w:rPr>
          <w:rFonts w:ascii="Trebuchet MS" w:hAnsi="Trebuchet MS"/>
          <w:lang w:val="es-ES"/>
        </w:rPr>
        <w:t xml:space="preserve"> </w:t>
      </w:r>
      <w:r w:rsidRPr="00D445B0">
        <w:rPr>
          <w:rFonts w:ascii="Trebuchet MS" w:hAnsi="Trebuchet MS"/>
          <w:lang w:val="es-ES"/>
        </w:rPr>
        <w:t>3</w:t>
      </w:r>
      <w:r w:rsidR="00076F98" w:rsidRPr="00D445B0">
        <w:rPr>
          <w:rFonts w:ascii="Trebuchet MS" w:hAnsi="Trebuchet MS"/>
          <w:lang w:val="es-ES"/>
        </w:rPr>
        <w:t xml:space="preserve"> </w:t>
      </w:r>
      <w:r w:rsidRPr="00D445B0">
        <w:rPr>
          <w:rFonts w:ascii="Trebuchet MS" w:hAnsi="Trebuchet MS"/>
          <w:lang w:val="es-ES"/>
        </w:rPr>
        <w:t>x</w:t>
      </w:r>
      <w:r w:rsidR="00076F98" w:rsidRPr="00D445B0">
        <w:rPr>
          <w:rFonts w:ascii="Trebuchet MS" w:hAnsi="Trebuchet MS"/>
          <w:lang w:val="es-ES"/>
        </w:rPr>
        <w:t xml:space="preserve"> </w:t>
      </w:r>
      <w:r w:rsidRPr="00D445B0">
        <w:rPr>
          <w:rFonts w:ascii="Trebuchet MS" w:hAnsi="Trebuchet MS"/>
          <w:lang w:val="es-ES"/>
        </w:rPr>
        <w:t>380 VCA 50 Hz</w:t>
      </w:r>
    </w:p>
    <w:p w:rsidR="00B24EE5" w:rsidRPr="00D445B0" w:rsidRDefault="00B24EE5" w:rsidP="00260F51">
      <w:pPr>
        <w:pStyle w:val="Sangranormal"/>
        <w:numPr>
          <w:ilvl w:val="5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</w:t>
      </w:r>
      <w:r w:rsidR="003C7E98" w:rsidRPr="00D445B0">
        <w:rPr>
          <w:rFonts w:ascii="Trebuchet MS" w:hAnsi="Trebuchet MS"/>
          <w:lang w:val="es-ES"/>
        </w:rPr>
        <w:t xml:space="preserve">  </w:t>
      </w:r>
      <w:r w:rsidRPr="00D445B0">
        <w:rPr>
          <w:rFonts w:ascii="Trebuchet MS" w:hAnsi="Trebuchet MS"/>
          <w:lang w:val="es-ES"/>
        </w:rPr>
        <w:t xml:space="preserve">  : Pistón </w:t>
      </w:r>
      <w:r w:rsidRPr="00D445B0">
        <w:rPr>
          <w:rFonts w:ascii="Trebuchet MS" w:hAnsi="Trebuchet MS"/>
          <w:lang w:val="es-ES"/>
        </w:rPr>
        <w:tab/>
        <w:t xml:space="preserve">: </w:t>
      </w:r>
      <w:r w:rsidR="0051000C" w:rsidRPr="00D445B0">
        <w:rPr>
          <w:rFonts w:ascii="Trebuchet MS" w:hAnsi="Trebuchet MS"/>
          <w:lang w:val="es-ES"/>
        </w:rPr>
        <w:t xml:space="preserve">          </w:t>
      </w:r>
      <w:r w:rsidR="003C7E98" w:rsidRPr="00D445B0">
        <w:rPr>
          <w:rFonts w:ascii="Trebuchet MS" w:hAnsi="Trebuchet MS"/>
          <w:lang w:val="es-ES"/>
        </w:rPr>
        <w:t xml:space="preserve"> </w:t>
      </w:r>
      <w:r w:rsidR="006F39E1" w:rsidRPr="00D445B0">
        <w:rPr>
          <w:rFonts w:ascii="Trebuchet MS" w:hAnsi="Trebuchet MS"/>
          <w:lang w:val="es-ES"/>
        </w:rPr>
        <w:t>L</w:t>
      </w:r>
      <w:r w:rsidR="00E47E96" w:rsidRPr="00D445B0">
        <w:rPr>
          <w:rFonts w:ascii="Trebuchet MS" w:hAnsi="Trebuchet MS"/>
          <w:lang w:val="es-ES"/>
        </w:rPr>
        <w:t xml:space="preserve">ateral </w:t>
      </w:r>
      <w:r w:rsidR="006F39E1" w:rsidRPr="00D445B0">
        <w:rPr>
          <w:rFonts w:ascii="Trebuchet MS" w:hAnsi="Trebuchet MS"/>
          <w:lang w:val="es-ES"/>
        </w:rPr>
        <w:t xml:space="preserve"> </w:t>
      </w:r>
      <w:proofErr w:type="gramStart"/>
      <w:r w:rsidR="006F39E1" w:rsidRPr="00D445B0">
        <w:rPr>
          <w:rFonts w:ascii="Trebuchet MS" w:hAnsi="Trebuchet MS"/>
          <w:lang w:val="es-ES"/>
        </w:rPr>
        <w:t>2</w:t>
      </w:r>
      <w:r w:rsidR="00E47E96" w:rsidRPr="00D445B0">
        <w:rPr>
          <w:rFonts w:ascii="Trebuchet MS" w:hAnsi="Trebuchet MS"/>
          <w:lang w:val="es-ES"/>
        </w:rPr>
        <w:t xml:space="preserve">:1 </w:t>
      </w:r>
      <w:r w:rsidR="00E54DF6" w:rsidRPr="00D445B0">
        <w:rPr>
          <w:rFonts w:ascii="Trebuchet MS" w:hAnsi="Trebuchet MS"/>
          <w:lang w:val="es-ES"/>
        </w:rPr>
        <w:t>,</w:t>
      </w:r>
      <w:proofErr w:type="gramEnd"/>
      <w:r w:rsidR="005C6AF4" w:rsidRPr="00D445B0">
        <w:rPr>
          <w:rFonts w:ascii="Trebuchet MS" w:hAnsi="Trebuchet MS"/>
          <w:lang w:val="es-ES"/>
        </w:rPr>
        <w:t xml:space="preserve"> </w:t>
      </w:r>
      <w:r w:rsidR="00B21FD1" w:rsidRPr="00D445B0">
        <w:rPr>
          <w:rFonts w:ascii="Trebuchet MS" w:hAnsi="Trebuchet MS"/>
          <w:lang w:val="es-ES"/>
        </w:rPr>
        <w:t>9</w:t>
      </w:r>
      <w:r w:rsidR="003C7E98" w:rsidRPr="00D445B0">
        <w:rPr>
          <w:rFonts w:ascii="Trebuchet MS" w:hAnsi="Trebuchet MS"/>
          <w:lang w:val="es-ES"/>
        </w:rPr>
        <w:t>0</w:t>
      </w:r>
      <w:r w:rsidR="005C6AF4" w:rsidRPr="00D445B0">
        <w:rPr>
          <w:rFonts w:ascii="Trebuchet MS" w:hAnsi="Trebuchet MS"/>
          <w:lang w:val="es-ES"/>
        </w:rPr>
        <w:t xml:space="preserve"> </w:t>
      </w:r>
      <w:r w:rsidR="0034506F" w:rsidRPr="00D445B0">
        <w:rPr>
          <w:rFonts w:ascii="Trebuchet MS" w:hAnsi="Trebuchet MS"/>
          <w:lang w:val="es-ES"/>
        </w:rPr>
        <w:t>x</w:t>
      </w:r>
      <w:r w:rsidR="005C6AF4" w:rsidRPr="00D445B0">
        <w:rPr>
          <w:rFonts w:ascii="Trebuchet MS" w:hAnsi="Trebuchet MS"/>
          <w:lang w:val="es-ES"/>
        </w:rPr>
        <w:t xml:space="preserve"> </w:t>
      </w:r>
      <w:r w:rsidR="0094387F" w:rsidRPr="00D445B0">
        <w:rPr>
          <w:rFonts w:ascii="Trebuchet MS" w:hAnsi="Trebuchet MS"/>
          <w:lang w:val="es-ES"/>
        </w:rPr>
        <w:t>5</w:t>
      </w:r>
      <w:r w:rsidR="005C6AF4" w:rsidRPr="00D445B0">
        <w:rPr>
          <w:rFonts w:ascii="Trebuchet MS" w:hAnsi="Trebuchet MS"/>
          <w:lang w:val="es-ES"/>
        </w:rPr>
        <w:t xml:space="preserve"> x </w:t>
      </w:r>
      <w:r w:rsidR="0051000C" w:rsidRPr="00D445B0">
        <w:rPr>
          <w:rFonts w:ascii="Trebuchet MS" w:hAnsi="Trebuchet MS"/>
          <w:lang w:val="es-ES"/>
        </w:rPr>
        <w:t>4400</w:t>
      </w:r>
      <w:r w:rsidR="0094387F" w:rsidRPr="00D445B0">
        <w:rPr>
          <w:rFonts w:ascii="Trebuchet MS" w:hAnsi="Trebuchet MS"/>
          <w:lang w:val="es-ES"/>
        </w:rPr>
        <w:t>.</w:t>
      </w:r>
    </w:p>
    <w:p w:rsidR="003C7E98" w:rsidRPr="00D445B0" w:rsidRDefault="003C7E98" w:rsidP="00260F51">
      <w:pPr>
        <w:pStyle w:val="Sangranormal"/>
        <w:numPr>
          <w:ilvl w:val="5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    : </w:t>
      </w:r>
      <w:r w:rsidRPr="00D445B0">
        <w:rPr>
          <w:rFonts w:ascii="Trebuchet MS" w:hAnsi="Trebuchet MS"/>
          <w:b/>
          <w:u w:val="single"/>
          <w:lang w:val="es-ES"/>
        </w:rPr>
        <w:t>DOS VELOCIDADES</w:t>
      </w:r>
      <w:r w:rsidR="0034506F" w:rsidRPr="00D445B0">
        <w:rPr>
          <w:rFonts w:ascii="Trebuchet MS" w:hAnsi="Trebuchet MS"/>
          <w:u w:val="single"/>
          <w:lang w:val="es-ES"/>
        </w:rPr>
        <w:t>,</w:t>
      </w:r>
      <w:r w:rsidR="0034506F" w:rsidRPr="00D445B0">
        <w:rPr>
          <w:rFonts w:ascii="Trebuchet MS" w:hAnsi="Trebuchet MS"/>
          <w:lang w:val="es-ES"/>
        </w:rPr>
        <w:t xml:space="preserve"> con válvula paracaídas, cañería flexible </w:t>
      </w:r>
    </w:p>
    <w:p w:rsidR="0034506F" w:rsidRPr="00D445B0" w:rsidRDefault="0034506F" w:rsidP="00260F51">
      <w:pPr>
        <w:pStyle w:val="Sangranormal"/>
        <w:numPr>
          <w:ilvl w:val="5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       y rígida, terminales, uniones y codos.</w:t>
      </w:r>
    </w:p>
    <w:p w:rsidR="00E54DF6" w:rsidRPr="00D445B0" w:rsidRDefault="0034506F" w:rsidP="00E54DF6">
      <w:pPr>
        <w:pStyle w:val="Sangranormal"/>
        <w:ind w:left="0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                                        </w:t>
      </w:r>
    </w:p>
    <w:p w:rsidR="0034506F" w:rsidRPr="00D445B0" w:rsidRDefault="00B24EE5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>Guías</w:t>
      </w:r>
      <w:r w:rsidRPr="00D445B0">
        <w:rPr>
          <w:rFonts w:ascii="Trebuchet MS" w:hAnsi="Trebuchet MS"/>
          <w:lang w:val="es-ES"/>
        </w:rPr>
        <w:tab/>
      </w:r>
      <w:r w:rsidRPr="00D445B0">
        <w:rPr>
          <w:rFonts w:ascii="Trebuchet MS" w:hAnsi="Trebuchet MS"/>
          <w:lang w:val="es-ES"/>
        </w:rPr>
        <w:tab/>
      </w:r>
      <w:r w:rsidRPr="00D445B0">
        <w:rPr>
          <w:rFonts w:ascii="Trebuchet MS" w:hAnsi="Trebuchet MS"/>
          <w:lang w:val="es-ES"/>
        </w:rPr>
        <w:tab/>
        <w:t xml:space="preserve">         : de </w:t>
      </w:r>
      <w:smartTag w:uri="urn:schemas-microsoft-com:office:smarttags" w:element="metricconverter">
        <w:smartTagPr>
          <w:attr w:name="ProductID" w:val="12 Kg"/>
        </w:smartTagPr>
        <w:r w:rsidRPr="00D445B0">
          <w:rPr>
            <w:rFonts w:ascii="Trebuchet MS" w:hAnsi="Trebuchet MS"/>
            <w:lang w:val="es-ES"/>
          </w:rPr>
          <w:t>12 Kg</w:t>
        </w:r>
      </w:smartTag>
      <w:r w:rsidR="0034506F" w:rsidRPr="00D445B0">
        <w:rPr>
          <w:rFonts w:ascii="Trebuchet MS" w:hAnsi="Trebuchet MS"/>
          <w:lang w:val="es-ES"/>
        </w:rPr>
        <w:t>, por metro.</w:t>
      </w:r>
    </w:p>
    <w:p w:rsidR="00D445B0" w:rsidRDefault="00B0094B" w:rsidP="00260F51">
      <w:pPr>
        <w:pStyle w:val="Sangranormal"/>
        <w:numPr>
          <w:ilvl w:val="0"/>
          <w:numId w:val="12"/>
        </w:numPr>
        <w:ind w:left="993" w:hanging="993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>Varios: Se deberán incluir</w:t>
      </w:r>
      <w:r w:rsidR="0034506F" w:rsidRPr="00D445B0">
        <w:rPr>
          <w:rFonts w:ascii="Trebuchet MS" w:hAnsi="Trebuchet MS"/>
          <w:lang w:val="es-ES"/>
        </w:rPr>
        <w:t xml:space="preserve"> todos los elementos del equipo, aún los no especificados, a nivel de primera calidad que completan el 100 % del equipo. Cerraduras de seguridad eléctrica y mecánica, contactos, regulador de velocidad, resortes, </w:t>
      </w:r>
      <w:proofErr w:type="spellStart"/>
      <w:r w:rsidR="0034506F" w:rsidRPr="00D445B0">
        <w:rPr>
          <w:rFonts w:ascii="Trebuchet MS" w:hAnsi="Trebuchet MS"/>
          <w:lang w:val="es-ES"/>
        </w:rPr>
        <w:t>b</w:t>
      </w:r>
      <w:r w:rsidR="004A0D8D" w:rsidRPr="00D445B0">
        <w:rPr>
          <w:rFonts w:ascii="Trebuchet MS" w:hAnsi="Trebuchet MS"/>
          <w:lang w:val="es-ES"/>
        </w:rPr>
        <w:t>u</w:t>
      </w:r>
      <w:r w:rsidR="0034506F" w:rsidRPr="00D445B0">
        <w:rPr>
          <w:rFonts w:ascii="Trebuchet MS" w:hAnsi="Trebuchet MS"/>
          <w:lang w:val="es-ES"/>
        </w:rPr>
        <w:t>loner</w:t>
      </w:r>
      <w:r w:rsidR="004A0D8D" w:rsidRPr="00D445B0">
        <w:rPr>
          <w:rFonts w:ascii="Trebuchet MS" w:hAnsi="Trebuchet MS"/>
          <w:lang w:val="es-ES"/>
        </w:rPr>
        <w:t>í</w:t>
      </w:r>
      <w:r w:rsidR="0034506F" w:rsidRPr="00D445B0">
        <w:rPr>
          <w:rFonts w:ascii="Trebuchet MS" w:hAnsi="Trebuchet MS"/>
          <w:lang w:val="es-ES"/>
        </w:rPr>
        <w:t>a</w:t>
      </w:r>
      <w:proofErr w:type="spellEnd"/>
      <w:r w:rsidR="0034506F" w:rsidRPr="00D445B0">
        <w:rPr>
          <w:rFonts w:ascii="Trebuchet MS" w:hAnsi="Trebuchet MS"/>
          <w:lang w:val="es-ES"/>
        </w:rPr>
        <w:t>, tornería, ferretería de montaje, aislaciones, etc.-</w:t>
      </w:r>
      <w:r w:rsidR="003C7E98" w:rsidRPr="00D445B0">
        <w:rPr>
          <w:rFonts w:ascii="Trebuchet MS" w:hAnsi="Trebuchet MS"/>
          <w:lang w:val="es-ES"/>
        </w:rPr>
        <w:t xml:space="preserve">    </w:t>
      </w:r>
    </w:p>
    <w:p w:rsidR="00D445B0" w:rsidRDefault="00D445B0" w:rsidP="00D445B0">
      <w:pPr>
        <w:pStyle w:val="Sangranormal"/>
        <w:jc w:val="both"/>
        <w:rPr>
          <w:rFonts w:ascii="Trebuchet MS" w:hAnsi="Trebuchet MS"/>
          <w:lang w:val="es-ES"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  <w:lang w:val="es-ES"/>
        </w:rPr>
      </w:pPr>
    </w:p>
    <w:p w:rsidR="00D445B0" w:rsidRPr="000C78E6" w:rsidRDefault="00D445B0" w:rsidP="000C78E6">
      <w:pPr>
        <w:pStyle w:val="Sangranormal"/>
        <w:ind w:left="0"/>
        <w:jc w:val="both"/>
        <w:rPr>
          <w:rFonts w:ascii="Trebuchet MS" w:hAnsi="Trebuchet MS"/>
          <w:b/>
          <w:lang w:val="es-ES"/>
        </w:rPr>
      </w:pPr>
      <w:r w:rsidRPr="000C78E6">
        <w:rPr>
          <w:rFonts w:ascii="Trebuchet MS" w:hAnsi="Trebuchet MS"/>
          <w:b/>
          <w:lang w:val="es-ES"/>
        </w:rPr>
        <w:t xml:space="preserve">Articulo </w:t>
      </w:r>
      <w:r w:rsidR="000C78E6" w:rsidRPr="000C78E6">
        <w:rPr>
          <w:rFonts w:ascii="Trebuchet MS" w:hAnsi="Trebuchet MS"/>
          <w:b/>
          <w:lang w:val="es-ES"/>
        </w:rPr>
        <w:t>Nº</w:t>
      </w:r>
      <w:r w:rsidR="000C78E6">
        <w:rPr>
          <w:rFonts w:ascii="Trebuchet MS" w:hAnsi="Trebuchet MS"/>
          <w:b/>
          <w:lang w:val="es-ES"/>
        </w:rPr>
        <w:t xml:space="preserve"> 2</w:t>
      </w:r>
      <w:r w:rsidR="000C78E6">
        <w:rPr>
          <w:rFonts w:ascii="Trebuchet MS" w:hAnsi="Trebuchet MS"/>
          <w:lang w:val="es-ES"/>
        </w:rPr>
        <w:t xml:space="preserve">: </w:t>
      </w:r>
      <w:r w:rsidRPr="000C78E6">
        <w:rPr>
          <w:rFonts w:ascii="Trebuchet MS" w:hAnsi="Trebuchet MS"/>
          <w:b/>
          <w:lang w:val="es-ES"/>
        </w:rPr>
        <w:t>Montaje</w:t>
      </w:r>
    </w:p>
    <w:p w:rsidR="00B24EE5" w:rsidRPr="00D445B0" w:rsidRDefault="003C7E98" w:rsidP="00D445B0">
      <w:pPr>
        <w:pStyle w:val="Sangranormal"/>
        <w:jc w:val="both"/>
        <w:rPr>
          <w:rFonts w:ascii="Trebuchet MS" w:hAnsi="Trebuchet MS"/>
          <w:lang w:val="es-ES"/>
        </w:rPr>
      </w:pPr>
      <w:r w:rsidRPr="00D445B0">
        <w:rPr>
          <w:rFonts w:ascii="Trebuchet MS" w:hAnsi="Trebuchet MS"/>
          <w:lang w:val="es-ES"/>
        </w:rPr>
        <w:t xml:space="preserve"> </w:t>
      </w:r>
    </w:p>
    <w:p w:rsidR="00D445B0" w:rsidRDefault="00D445B0" w:rsidP="00D445B0">
      <w:pPr>
        <w:pStyle w:val="Sangranormal"/>
        <w:ind w:left="142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La emp</w:t>
      </w:r>
      <w:r w:rsidR="008F022D">
        <w:rPr>
          <w:rFonts w:ascii="Trebuchet MS" w:hAnsi="Trebuchet MS"/>
        </w:rPr>
        <w:t>resa proveedora deberá instalar el a</w:t>
      </w:r>
      <w:r>
        <w:rPr>
          <w:rFonts w:ascii="Trebuchet MS" w:hAnsi="Trebuchet MS"/>
        </w:rPr>
        <w:t>scensor</w:t>
      </w:r>
      <w:r w:rsidR="008F022D">
        <w:rPr>
          <w:rFonts w:ascii="Trebuchet MS" w:hAnsi="Trebuchet MS"/>
        </w:rPr>
        <w:t xml:space="preserve"> antes descripto</w:t>
      </w:r>
      <w:r>
        <w:rPr>
          <w:rFonts w:ascii="Trebuchet MS" w:hAnsi="Trebuchet MS"/>
        </w:rPr>
        <w:t>, haciéndose cargo de la m</w:t>
      </w:r>
      <w:r w:rsidRPr="00D445B0">
        <w:rPr>
          <w:rFonts w:ascii="Trebuchet MS" w:hAnsi="Trebuchet MS"/>
        </w:rPr>
        <w:t xml:space="preserve">ano </w:t>
      </w:r>
      <w:r w:rsidR="000C78E6">
        <w:rPr>
          <w:rFonts w:ascii="Trebuchet MS" w:hAnsi="Trebuchet MS"/>
        </w:rPr>
        <w:t xml:space="preserve">de obra, montaje, instalación y </w:t>
      </w:r>
      <w:r w:rsidRPr="00D445B0">
        <w:rPr>
          <w:rFonts w:ascii="Trebuchet MS" w:hAnsi="Trebuchet MS"/>
        </w:rPr>
        <w:t xml:space="preserve">puesta en funcionamiento del </w:t>
      </w:r>
      <w:r>
        <w:rPr>
          <w:rFonts w:ascii="Trebuchet MS" w:hAnsi="Trebuchet MS"/>
        </w:rPr>
        <w:t>mismo, o</w:t>
      </w:r>
      <w:r w:rsidR="000C78E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sea llave en mano</w:t>
      </w:r>
      <w:r w:rsidR="000C78E6">
        <w:rPr>
          <w:rFonts w:ascii="Trebuchet MS" w:hAnsi="Trebuchet MS"/>
        </w:rPr>
        <w:t>.</w:t>
      </w:r>
    </w:p>
    <w:p w:rsidR="000C78E6" w:rsidRDefault="000C78E6" w:rsidP="00D445B0">
      <w:pPr>
        <w:pStyle w:val="Sangranormal"/>
        <w:ind w:left="142" w:hanging="142"/>
        <w:jc w:val="both"/>
        <w:rPr>
          <w:rFonts w:ascii="Trebuchet MS" w:hAnsi="Trebuchet MS"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Articulo Nº 3: GARANTÍA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  <w:i/>
        </w:rPr>
      </w:pPr>
      <w:r w:rsidRPr="00D445B0">
        <w:rPr>
          <w:rFonts w:ascii="Trebuchet MS" w:hAnsi="Trebuchet MS"/>
          <w:b/>
        </w:rPr>
        <w:t xml:space="preserve"> </w:t>
      </w:r>
      <w:r w:rsidRPr="00D445B0">
        <w:rPr>
          <w:rFonts w:ascii="Trebuchet MS" w:hAnsi="Trebuchet MS"/>
        </w:rPr>
        <w:t xml:space="preserve">Se </w:t>
      </w:r>
      <w:r>
        <w:rPr>
          <w:rFonts w:ascii="Trebuchet MS" w:hAnsi="Trebuchet MS"/>
        </w:rPr>
        <w:t xml:space="preserve">deberán garantizar todos </w:t>
      </w:r>
      <w:r w:rsidRPr="00D445B0">
        <w:rPr>
          <w:rFonts w:ascii="Trebuchet MS" w:hAnsi="Trebuchet MS"/>
        </w:rPr>
        <w:t>los materiales y mano de obra, por el término de 18 meses corridos a partir de la puesta en funcionamiento del ascensor, excepto robo, incendio, maltrato, mal suministro de energía o negligencia de uso.</w:t>
      </w:r>
      <w:r w:rsidRPr="00D445B0">
        <w:rPr>
          <w:rFonts w:ascii="Trebuchet MS" w:hAnsi="Trebuchet MS"/>
          <w:b/>
          <w:i/>
        </w:rPr>
        <w:t xml:space="preserve">  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  <w:i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Articulo Nº 4:</w:t>
      </w:r>
      <w:r w:rsidRPr="000C78E6">
        <w:rPr>
          <w:rFonts w:ascii="Trebuchet MS" w:hAnsi="Trebuchet MS"/>
          <w:b/>
        </w:rPr>
        <w:t xml:space="preserve"> </w:t>
      </w:r>
      <w:r w:rsidRPr="00D445B0">
        <w:rPr>
          <w:rFonts w:ascii="Trebuchet MS" w:hAnsi="Trebuchet MS"/>
          <w:b/>
        </w:rPr>
        <w:t>SERVICIO POST VENTA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</w:rPr>
      </w:pPr>
      <w:r w:rsidRPr="00D445B0">
        <w:rPr>
          <w:rFonts w:ascii="Trebuchet MS" w:hAnsi="Trebuchet MS"/>
          <w:b/>
        </w:rPr>
        <w:t xml:space="preserve"> </w:t>
      </w:r>
      <w:r w:rsidRPr="000C78E6">
        <w:rPr>
          <w:rFonts w:ascii="Trebuchet MS" w:hAnsi="Trebuchet MS"/>
        </w:rPr>
        <w:t xml:space="preserve">Se </w:t>
      </w:r>
      <w:r>
        <w:rPr>
          <w:rFonts w:ascii="Trebuchet MS" w:hAnsi="Trebuchet MS"/>
        </w:rPr>
        <w:t>deberá proveer</w:t>
      </w:r>
      <w:r w:rsidRPr="000C78E6">
        <w:rPr>
          <w:rFonts w:ascii="Trebuchet MS" w:hAnsi="Trebuchet MS"/>
        </w:rPr>
        <w:t xml:space="preserve"> de un servicio de control y mantenimiento mensual, por el lapso de 6 meses corridos a partir de la puesta en funcionamiento definitiva del equipo. Transcurrido ese lapso, se </w:t>
      </w:r>
      <w:r>
        <w:rPr>
          <w:rFonts w:ascii="Trebuchet MS" w:hAnsi="Trebuchet MS"/>
        </w:rPr>
        <w:t>deberá cotizar</w:t>
      </w:r>
      <w:r w:rsidRPr="000C78E6">
        <w:rPr>
          <w:rFonts w:ascii="Trebuchet MS" w:hAnsi="Trebuchet MS"/>
        </w:rPr>
        <w:t xml:space="preserve"> un abono mensual según ordenanza vigente.- </w:t>
      </w:r>
      <w:r w:rsidRPr="000C78E6">
        <w:rPr>
          <w:rFonts w:ascii="Trebuchet MS" w:hAnsi="Trebuchet MS"/>
          <w:i/>
        </w:rPr>
        <w:t xml:space="preserve">        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  <w:r w:rsidRPr="000C78E6">
        <w:rPr>
          <w:rFonts w:ascii="Trebuchet MS" w:hAnsi="Trebuchet MS"/>
          <w:b/>
        </w:rPr>
        <w:t>Articulo Nº 5: Exclusiones</w:t>
      </w:r>
      <w:r w:rsidRPr="000C78E6">
        <w:rPr>
          <w:rFonts w:ascii="Trebuchet MS" w:hAnsi="Trebuchet MS"/>
          <w:b/>
          <w:i/>
        </w:rPr>
        <w:t xml:space="preserve"> 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8F022D" w:rsidRDefault="000C78E6" w:rsidP="000C78E6">
      <w:pPr>
        <w:pStyle w:val="Sangranormal"/>
        <w:ind w:left="0"/>
        <w:jc w:val="both"/>
        <w:rPr>
          <w:rFonts w:ascii="Trebuchet MS" w:hAnsi="Trebuchet MS"/>
          <w:iCs/>
        </w:rPr>
      </w:pPr>
      <w:smartTag w:uri="urn:schemas-microsoft-com:office:smarttags" w:element="PersonName">
        <w:smartTagPr>
          <w:attr w:name="ProductID" w:val="La Universidad"/>
        </w:smartTagPr>
        <w:r w:rsidRPr="000C78E6">
          <w:rPr>
            <w:rFonts w:ascii="Trebuchet MS" w:hAnsi="Trebuchet MS"/>
          </w:rPr>
          <w:t>La Universidad</w:t>
        </w:r>
      </w:smartTag>
      <w:r w:rsidRPr="000C78E6">
        <w:rPr>
          <w:rFonts w:ascii="Trebuchet MS" w:hAnsi="Trebuchet MS"/>
        </w:rPr>
        <w:t xml:space="preserve"> proveerá </w:t>
      </w:r>
      <w:r>
        <w:rPr>
          <w:rFonts w:ascii="Trebuchet MS" w:hAnsi="Trebuchet MS"/>
          <w:iCs/>
        </w:rPr>
        <w:t>l</w:t>
      </w:r>
      <w:r w:rsidRPr="00D445B0">
        <w:rPr>
          <w:rFonts w:ascii="Trebuchet MS" w:hAnsi="Trebuchet MS"/>
          <w:iCs/>
        </w:rPr>
        <w:t>a provisión del tablero de fuerza motriz con su correspondiente   línea trifásica  en el lugar destinado a sala de máquinas</w:t>
      </w:r>
      <w:r w:rsidR="008F022D">
        <w:rPr>
          <w:rFonts w:ascii="Trebuchet MS" w:hAnsi="Trebuchet MS"/>
          <w:iCs/>
        </w:rPr>
        <w:t>.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iCs/>
        </w:rPr>
      </w:pPr>
      <w:r w:rsidRPr="00D445B0">
        <w:rPr>
          <w:rFonts w:ascii="Trebuchet MS" w:hAnsi="Trebuchet MS"/>
          <w:iCs/>
        </w:rPr>
        <w:t>Todos los trabajos de albañilería  y  obra civil en general que sea necesario</w:t>
      </w:r>
      <w:r>
        <w:rPr>
          <w:rFonts w:ascii="Trebuchet MS" w:hAnsi="Trebuchet MS"/>
          <w:iCs/>
        </w:rPr>
        <w:t>.</w:t>
      </w: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iCs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  <w:iCs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  <w:iCs/>
        </w:rPr>
      </w:pPr>
      <w:r w:rsidRPr="000C78E6">
        <w:rPr>
          <w:rFonts w:ascii="Trebuchet MS" w:hAnsi="Trebuchet MS"/>
          <w:b/>
          <w:iCs/>
        </w:rPr>
        <w:t>Articulo Nº 6: Fletes</w:t>
      </w:r>
    </w:p>
    <w:p w:rsidR="000C78E6" w:rsidRPr="000C78E6" w:rsidRDefault="000C78E6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0C78E6" w:rsidRDefault="000C78E6" w:rsidP="000C78E6">
      <w:pPr>
        <w:pStyle w:val="Sangranormal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Deberán incluirse en la oferta</w:t>
      </w:r>
      <w:r w:rsidR="008F022D">
        <w:rPr>
          <w:rFonts w:ascii="Trebuchet MS" w:hAnsi="Trebuchet MS"/>
        </w:rPr>
        <w:t xml:space="preserve"> los fletes de la totalidad de materiales y elementos que componen el ascensor.</w:t>
      </w:r>
    </w:p>
    <w:p w:rsidR="00675801" w:rsidRDefault="00675801" w:rsidP="000C78E6">
      <w:pPr>
        <w:pStyle w:val="Sangranormal"/>
        <w:ind w:left="0"/>
        <w:jc w:val="both"/>
        <w:rPr>
          <w:rFonts w:ascii="Trebuchet MS" w:hAnsi="Trebuchet MS"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  <w:b/>
        </w:rPr>
      </w:pPr>
    </w:p>
    <w:p w:rsidR="00675801" w:rsidRDefault="00675801" w:rsidP="000C78E6">
      <w:pPr>
        <w:pStyle w:val="Sangranormal"/>
        <w:ind w:left="0"/>
        <w:jc w:val="both"/>
        <w:rPr>
          <w:rFonts w:ascii="Trebuchet MS" w:hAnsi="Trebuchet MS"/>
        </w:rPr>
      </w:pPr>
      <w:r w:rsidRPr="00675801">
        <w:rPr>
          <w:rFonts w:ascii="Trebuchet MS" w:hAnsi="Trebuchet MS"/>
          <w:b/>
        </w:rPr>
        <w:t>Articulo Nº 8:</w:t>
      </w:r>
      <w:r>
        <w:rPr>
          <w:rFonts w:ascii="Trebuchet MS" w:hAnsi="Trebuchet MS"/>
        </w:rPr>
        <w:t xml:space="preserve"> Plazo de </w:t>
      </w:r>
      <w:r w:rsidR="008F022D">
        <w:rPr>
          <w:rFonts w:ascii="Trebuchet MS" w:hAnsi="Trebuchet MS"/>
        </w:rPr>
        <w:t>entrega:</w:t>
      </w:r>
      <w:r>
        <w:rPr>
          <w:rFonts w:ascii="Trebuchet MS" w:hAnsi="Trebuchet MS"/>
        </w:rPr>
        <w:t xml:space="preserve"> 90 </w:t>
      </w:r>
      <w:r w:rsidR="008F022D">
        <w:rPr>
          <w:rFonts w:ascii="Trebuchet MS" w:hAnsi="Trebuchet MS"/>
        </w:rPr>
        <w:t>días</w:t>
      </w: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</w:rPr>
      </w:pPr>
    </w:p>
    <w:p w:rsidR="008F022D" w:rsidRDefault="008F022D" w:rsidP="000C78E6">
      <w:pPr>
        <w:pStyle w:val="Sangranormal"/>
        <w:ind w:left="0"/>
        <w:jc w:val="both"/>
        <w:rPr>
          <w:rFonts w:ascii="Trebuchet MS" w:hAnsi="Trebuchet MS"/>
        </w:rPr>
      </w:pPr>
    </w:p>
    <w:p w:rsidR="000C78E6" w:rsidRPr="008F022D" w:rsidRDefault="000C78E6" w:rsidP="00D445B0">
      <w:pPr>
        <w:pStyle w:val="Sangranormal"/>
        <w:ind w:left="142" w:hanging="142"/>
        <w:jc w:val="both"/>
        <w:rPr>
          <w:rFonts w:ascii="Trebuchet MS" w:hAnsi="Trebuchet MS"/>
          <w:b/>
        </w:rPr>
      </w:pPr>
    </w:p>
    <w:p w:rsidR="00B24EE5" w:rsidRPr="00D445B0" w:rsidRDefault="00B24EE5" w:rsidP="00260F51">
      <w:pPr>
        <w:pStyle w:val="Sangranormal"/>
        <w:ind w:left="3540"/>
        <w:jc w:val="both"/>
        <w:rPr>
          <w:rFonts w:ascii="Trebuchet MS" w:hAnsi="Trebuchet MS"/>
          <w:b/>
          <w:lang w:val="es-ES"/>
        </w:rPr>
      </w:pPr>
    </w:p>
    <w:p w:rsidR="00C000A0" w:rsidRPr="00D445B0" w:rsidRDefault="00C000A0" w:rsidP="00260F51">
      <w:pPr>
        <w:pStyle w:val="Sangranormal"/>
        <w:ind w:left="3540"/>
        <w:jc w:val="both"/>
        <w:rPr>
          <w:rFonts w:ascii="Trebuchet MS" w:hAnsi="Trebuchet MS"/>
          <w:b/>
          <w:lang w:val="es-ES"/>
        </w:rPr>
      </w:pPr>
    </w:p>
    <w:p w:rsidR="00C000A0" w:rsidRPr="00D445B0" w:rsidRDefault="00C000A0" w:rsidP="00260F51">
      <w:pPr>
        <w:pStyle w:val="Sangranormal"/>
        <w:ind w:left="3540"/>
        <w:jc w:val="both"/>
        <w:rPr>
          <w:rFonts w:ascii="Trebuchet MS" w:hAnsi="Trebuchet MS"/>
          <w:b/>
          <w:lang w:val="es-ES"/>
        </w:rPr>
      </w:pPr>
    </w:p>
    <w:p w:rsidR="00C000A0" w:rsidRPr="00D445B0" w:rsidRDefault="00C000A0" w:rsidP="00D445B0">
      <w:pPr>
        <w:pStyle w:val="Sangranormal"/>
        <w:ind w:left="3540"/>
        <w:rPr>
          <w:rFonts w:ascii="Trebuchet MS" w:hAnsi="Trebuchet MS"/>
          <w:b/>
          <w:lang w:val="es-ES"/>
        </w:rPr>
      </w:pPr>
    </w:p>
    <w:p w:rsidR="00C000A0" w:rsidRPr="00D445B0" w:rsidRDefault="00C000A0" w:rsidP="00260F51">
      <w:pPr>
        <w:pStyle w:val="Sangranormal"/>
        <w:ind w:left="3540"/>
        <w:jc w:val="both"/>
        <w:rPr>
          <w:rFonts w:ascii="Trebuchet MS" w:hAnsi="Trebuchet MS"/>
          <w:b/>
          <w:lang w:val="es-ES"/>
        </w:rPr>
      </w:pPr>
    </w:p>
    <w:p w:rsidR="0034506F" w:rsidRPr="00D445B0" w:rsidRDefault="0034506F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34506F" w:rsidRPr="00D445B0" w:rsidRDefault="0034506F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34506F" w:rsidRPr="00D445B0" w:rsidRDefault="0034506F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667F38" w:rsidRPr="00D445B0" w:rsidRDefault="00667F38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34506F" w:rsidRPr="00D445B0" w:rsidRDefault="0034506F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51000C" w:rsidRPr="00D445B0" w:rsidRDefault="0051000C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34506F" w:rsidRPr="00D445B0" w:rsidRDefault="0034506F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C000A0" w:rsidRPr="00D445B0" w:rsidRDefault="00C000A0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C000A0" w:rsidRPr="00D445B0" w:rsidRDefault="00C000A0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p w:rsidR="00C000A0" w:rsidRPr="00D445B0" w:rsidRDefault="00C000A0" w:rsidP="00260F51">
      <w:pPr>
        <w:pStyle w:val="Sangranormal"/>
        <w:ind w:left="0"/>
        <w:jc w:val="both"/>
        <w:rPr>
          <w:rFonts w:ascii="Trebuchet MS" w:hAnsi="Trebuchet MS"/>
          <w:b/>
        </w:rPr>
      </w:pPr>
    </w:p>
    <w:sectPr w:rsidR="00C000A0" w:rsidRPr="00D445B0" w:rsidSect="00413B23">
      <w:pgSz w:w="11907" w:h="16840" w:code="9"/>
      <w:pgMar w:top="1418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0ABCB2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992" w:hanging="992"/>
      </w:pPr>
      <w:rPr>
        <w:rFonts w:ascii="Symbol" w:hAnsi="Symbol" w:cs="Arial"/>
      </w:rPr>
    </w:lvl>
  </w:abstractNum>
  <w:abstractNum w:abstractNumId="2">
    <w:nsid w:val="00EE6339"/>
    <w:multiLevelType w:val="hybridMultilevel"/>
    <w:tmpl w:val="50E6E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65A25"/>
    <w:multiLevelType w:val="hybridMultilevel"/>
    <w:tmpl w:val="282EF4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C167D4"/>
    <w:multiLevelType w:val="hybridMultilevel"/>
    <w:tmpl w:val="07861FE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940CA4"/>
    <w:multiLevelType w:val="hybridMultilevel"/>
    <w:tmpl w:val="B3E86D7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9C6398"/>
    <w:multiLevelType w:val="hybridMultilevel"/>
    <w:tmpl w:val="0E4274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355D60"/>
    <w:multiLevelType w:val="hybridMultilevel"/>
    <w:tmpl w:val="C78CE5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AE2E0A"/>
    <w:multiLevelType w:val="hybridMultilevel"/>
    <w:tmpl w:val="C860A1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DE29AB"/>
    <w:multiLevelType w:val="hybridMultilevel"/>
    <w:tmpl w:val="92D69C2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C70002"/>
    <w:multiLevelType w:val="hybridMultilevel"/>
    <w:tmpl w:val="0E960A86"/>
    <w:lvl w:ilvl="0" w:tplc="0C0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>
    <w:nsid w:val="49DE7CB9"/>
    <w:multiLevelType w:val="hybridMultilevel"/>
    <w:tmpl w:val="50E6ED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B74FC"/>
    <w:multiLevelType w:val="multilevel"/>
    <w:tmpl w:val="71066E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2"/>
      <w:numFmt w:val="decimal"/>
      <w:isLgl/>
      <w:lvlText w:val="%1.%2."/>
      <w:lvlJc w:val="left"/>
      <w:pPr>
        <w:tabs>
          <w:tab w:val="num" w:pos="1391"/>
        </w:tabs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>
    <w:nsid w:val="70640CE4"/>
    <w:multiLevelType w:val="hybridMultilevel"/>
    <w:tmpl w:val="E940F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86730C"/>
    <w:multiLevelType w:val="hybridMultilevel"/>
    <w:tmpl w:val="DDF0B8F2"/>
    <w:lvl w:ilvl="0" w:tplc="0C0A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>
    <w:nsid w:val="79DE0844"/>
    <w:multiLevelType w:val="hybridMultilevel"/>
    <w:tmpl w:val="A79A4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992"/>
        <w:lvlJc w:val="left"/>
        <w:pPr>
          <w:ind w:left="992" w:hanging="992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992"/>
        <w:lvlJc w:val="left"/>
        <w:pPr>
          <w:ind w:left="992" w:hanging="992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10"/>
  </w:num>
  <w:num w:numId="17">
    <w:abstractNumId w:val="12"/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32E5F"/>
    <w:rsid w:val="00001489"/>
    <w:rsid w:val="0000663D"/>
    <w:rsid w:val="00076F98"/>
    <w:rsid w:val="0009392D"/>
    <w:rsid w:val="000B57EE"/>
    <w:rsid w:val="000C78E6"/>
    <w:rsid w:val="000E3491"/>
    <w:rsid w:val="000F4C04"/>
    <w:rsid w:val="00113AA0"/>
    <w:rsid w:val="0013347F"/>
    <w:rsid w:val="0015452D"/>
    <w:rsid w:val="001911C0"/>
    <w:rsid w:val="001F2146"/>
    <w:rsid w:val="001F7DC0"/>
    <w:rsid w:val="0020170D"/>
    <w:rsid w:val="00203DFE"/>
    <w:rsid w:val="00227237"/>
    <w:rsid w:val="0023713B"/>
    <w:rsid w:val="00244ECD"/>
    <w:rsid w:val="00253E85"/>
    <w:rsid w:val="00260F51"/>
    <w:rsid w:val="00262E01"/>
    <w:rsid w:val="0026462D"/>
    <w:rsid w:val="00270E9A"/>
    <w:rsid w:val="002A30C1"/>
    <w:rsid w:val="002A5B84"/>
    <w:rsid w:val="002A789F"/>
    <w:rsid w:val="002B43DB"/>
    <w:rsid w:val="002B5EAD"/>
    <w:rsid w:val="002C3EFE"/>
    <w:rsid w:val="002D5E1A"/>
    <w:rsid w:val="002E5B18"/>
    <w:rsid w:val="00315279"/>
    <w:rsid w:val="0034506F"/>
    <w:rsid w:val="0038439C"/>
    <w:rsid w:val="003A6454"/>
    <w:rsid w:val="003B3854"/>
    <w:rsid w:val="003C7E98"/>
    <w:rsid w:val="003F09DA"/>
    <w:rsid w:val="00413B23"/>
    <w:rsid w:val="0041622F"/>
    <w:rsid w:val="004264DF"/>
    <w:rsid w:val="00450242"/>
    <w:rsid w:val="00485F15"/>
    <w:rsid w:val="004864C7"/>
    <w:rsid w:val="00491537"/>
    <w:rsid w:val="00493010"/>
    <w:rsid w:val="004A0D8D"/>
    <w:rsid w:val="004A29A7"/>
    <w:rsid w:val="0051000C"/>
    <w:rsid w:val="00521D62"/>
    <w:rsid w:val="00530A5D"/>
    <w:rsid w:val="00555BC8"/>
    <w:rsid w:val="00561B6A"/>
    <w:rsid w:val="00567736"/>
    <w:rsid w:val="00577055"/>
    <w:rsid w:val="0058683B"/>
    <w:rsid w:val="005C0A11"/>
    <w:rsid w:val="005C6AF4"/>
    <w:rsid w:val="005D305F"/>
    <w:rsid w:val="005F0C75"/>
    <w:rsid w:val="0060384B"/>
    <w:rsid w:val="00631D3C"/>
    <w:rsid w:val="00640B4F"/>
    <w:rsid w:val="00650B21"/>
    <w:rsid w:val="006663DD"/>
    <w:rsid w:val="00667F38"/>
    <w:rsid w:val="00675801"/>
    <w:rsid w:val="00683F23"/>
    <w:rsid w:val="006F39E1"/>
    <w:rsid w:val="00726EED"/>
    <w:rsid w:val="007478C1"/>
    <w:rsid w:val="007908E8"/>
    <w:rsid w:val="00792626"/>
    <w:rsid w:val="007A17E6"/>
    <w:rsid w:val="007A41CD"/>
    <w:rsid w:val="007B6648"/>
    <w:rsid w:val="007C446A"/>
    <w:rsid w:val="007F142E"/>
    <w:rsid w:val="008459CA"/>
    <w:rsid w:val="0089162E"/>
    <w:rsid w:val="008D5900"/>
    <w:rsid w:val="008F022D"/>
    <w:rsid w:val="008F10AB"/>
    <w:rsid w:val="008F4684"/>
    <w:rsid w:val="00902E34"/>
    <w:rsid w:val="00932E5F"/>
    <w:rsid w:val="0094387F"/>
    <w:rsid w:val="00953970"/>
    <w:rsid w:val="00957D88"/>
    <w:rsid w:val="00966CC3"/>
    <w:rsid w:val="009744AC"/>
    <w:rsid w:val="009C3F5E"/>
    <w:rsid w:val="00A11227"/>
    <w:rsid w:val="00A54D0A"/>
    <w:rsid w:val="00A61971"/>
    <w:rsid w:val="00A8249C"/>
    <w:rsid w:val="00A94229"/>
    <w:rsid w:val="00A95019"/>
    <w:rsid w:val="00A962D6"/>
    <w:rsid w:val="00AA700D"/>
    <w:rsid w:val="00AD5671"/>
    <w:rsid w:val="00B0094B"/>
    <w:rsid w:val="00B03E5E"/>
    <w:rsid w:val="00B21FD1"/>
    <w:rsid w:val="00B24EE5"/>
    <w:rsid w:val="00B86A4C"/>
    <w:rsid w:val="00BB7167"/>
    <w:rsid w:val="00BF6A92"/>
    <w:rsid w:val="00C000A0"/>
    <w:rsid w:val="00C15B7B"/>
    <w:rsid w:val="00C20351"/>
    <w:rsid w:val="00C559C4"/>
    <w:rsid w:val="00C6359E"/>
    <w:rsid w:val="00C66B7C"/>
    <w:rsid w:val="00C84016"/>
    <w:rsid w:val="00C93623"/>
    <w:rsid w:val="00CC2632"/>
    <w:rsid w:val="00CE44C5"/>
    <w:rsid w:val="00D0702A"/>
    <w:rsid w:val="00D31823"/>
    <w:rsid w:val="00D445B0"/>
    <w:rsid w:val="00D463B5"/>
    <w:rsid w:val="00D5387D"/>
    <w:rsid w:val="00D64DC4"/>
    <w:rsid w:val="00D73544"/>
    <w:rsid w:val="00D7379B"/>
    <w:rsid w:val="00DB035D"/>
    <w:rsid w:val="00DB51A7"/>
    <w:rsid w:val="00DB79FB"/>
    <w:rsid w:val="00DC1418"/>
    <w:rsid w:val="00DC24D6"/>
    <w:rsid w:val="00E466BF"/>
    <w:rsid w:val="00E47E96"/>
    <w:rsid w:val="00E54DF6"/>
    <w:rsid w:val="00E75328"/>
    <w:rsid w:val="00EA4D93"/>
    <w:rsid w:val="00EA60FD"/>
    <w:rsid w:val="00EA7E7B"/>
    <w:rsid w:val="00ED56E8"/>
    <w:rsid w:val="00EE6A98"/>
    <w:rsid w:val="00F246A1"/>
    <w:rsid w:val="00F418EA"/>
    <w:rsid w:val="00F66ED2"/>
    <w:rsid w:val="00F928A0"/>
    <w:rsid w:val="00FA6095"/>
    <w:rsid w:val="00FC0F57"/>
    <w:rsid w:val="00FC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0D"/>
    <w:rPr>
      <w:sz w:val="24"/>
      <w:szCs w:val="24"/>
    </w:rPr>
  </w:style>
  <w:style w:type="paragraph" w:styleId="Ttulo1">
    <w:name w:val="heading 1"/>
    <w:basedOn w:val="Normal"/>
    <w:next w:val="Normal"/>
    <w:qFormat/>
    <w:rsid w:val="0020170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0170D"/>
    <w:pPr>
      <w:keepNext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qFormat/>
    <w:rsid w:val="0020170D"/>
    <w:pPr>
      <w:keepNext/>
      <w:jc w:val="center"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0170D"/>
    <w:pPr>
      <w:jc w:val="center"/>
    </w:pPr>
    <w:rPr>
      <w:b/>
      <w:bCs/>
    </w:rPr>
  </w:style>
  <w:style w:type="paragraph" w:styleId="Sangranormal">
    <w:name w:val="Normal Indent"/>
    <w:basedOn w:val="Normal"/>
    <w:rsid w:val="0020170D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independiente">
    <w:name w:val="Body Text"/>
    <w:basedOn w:val="Normal"/>
    <w:semiHidden/>
    <w:rsid w:val="0020170D"/>
    <w:pPr>
      <w:jc w:val="both"/>
    </w:pPr>
    <w:rPr>
      <w:lang w:val="es-ES_tradnl"/>
    </w:rPr>
  </w:style>
  <w:style w:type="paragraph" w:styleId="Prrafodelista">
    <w:name w:val="List Paragraph"/>
    <w:basedOn w:val="Normal"/>
    <w:uiPriority w:val="34"/>
    <w:qFormat/>
    <w:rsid w:val="00D31823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  <w:lang w:val="es-ES_tradnl"/>
    </w:rPr>
  </w:style>
  <w:style w:type="paragraph" w:customStyle="1" w:styleId="Sangranormal1">
    <w:name w:val="Sangría normal1"/>
    <w:basedOn w:val="Normal"/>
    <w:rsid w:val="00D31823"/>
    <w:pPr>
      <w:suppressAutoHyphens/>
      <w:overflowPunct w:val="0"/>
      <w:autoSpaceDE w:val="0"/>
      <w:ind w:left="708"/>
      <w:textAlignment w:val="baseline"/>
    </w:pPr>
    <w:rPr>
      <w:rFonts w:ascii="Arial" w:hAnsi="Arial"/>
      <w:sz w:val="20"/>
      <w:szCs w:val="20"/>
      <w:lang w:val="es-ES_tradnl" w:eastAsia="ar-SA"/>
    </w:rPr>
  </w:style>
  <w:style w:type="paragraph" w:styleId="Sinespaciado">
    <w:name w:val="No Spacing"/>
    <w:qFormat/>
    <w:rsid w:val="00D463B5"/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COMPRAVENTA</vt:lpstr>
    </vt:vector>
  </TitlesOfParts>
  <Company>SICEM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COMPRAVENTA</dc:title>
  <dc:subject/>
  <dc:creator>Carlos</dc:creator>
  <cp:keywords/>
  <dc:description/>
  <cp:lastModifiedBy>usuario</cp:lastModifiedBy>
  <cp:revision>3</cp:revision>
  <cp:lastPrinted>2013-10-20T16:48:00Z</cp:lastPrinted>
  <dcterms:created xsi:type="dcterms:W3CDTF">2013-10-20T16:53:00Z</dcterms:created>
  <dcterms:modified xsi:type="dcterms:W3CDTF">2013-10-20T16:53:00Z</dcterms:modified>
</cp:coreProperties>
</file>