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36A" w:rsidRDefault="0092736A">
      <w:pPr>
        <w:tabs>
          <w:tab w:val="left" w:pos="851"/>
          <w:tab w:val="left" w:pos="2835"/>
          <w:tab w:val="left" w:pos="6237"/>
        </w:tabs>
        <w:spacing w:line="372" w:lineRule="auto"/>
        <w:rPr>
          <w:b/>
        </w:rPr>
      </w:pPr>
    </w:p>
    <w:p w:rsidR="0092736A" w:rsidRDefault="0092736A">
      <w:pPr>
        <w:pStyle w:val="Encabezado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 w:rsidR="00E66A9D"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1019175" cy="89535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44F4" w:rsidRPr="00DD44F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4.6pt;margin-top:8.1pt;width:357.8pt;height:51.8pt;z-index:251657728;mso-wrap-distance-left:9.05pt;mso-wrap-distance-right:9.05pt;mso-position-horizontal-relative:text;mso-position-vertical-relative:text" stroked="f">
            <v:fill opacity="0" color2="black"/>
            <v:textbox inset="0,0,0,0">
              <w:txbxContent>
                <w:p w:rsidR="0092736A" w:rsidRDefault="0092736A">
                  <w:pPr>
                    <w:jc w:val="center"/>
                    <w:rPr>
                      <w:rFonts w:ascii="Arial" w:hAnsi="Arial"/>
                      <w:b/>
                      <w:bCs/>
                      <w:sz w:val="20"/>
                      <w:lang w:val="es-ES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lang w:val="es-ES"/>
                    </w:rPr>
                    <w:t>Universidad Nacional del Centro de la Provincia de Buenos Aires</w:t>
                  </w:r>
                </w:p>
                <w:p w:rsidR="0092736A" w:rsidRDefault="0092736A">
                  <w:pPr>
                    <w:jc w:val="center"/>
                    <w:rPr>
                      <w:rFonts w:ascii="Arial" w:hAnsi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es-ES"/>
                    </w:rPr>
                    <w:t xml:space="preserve">UNIDAD EJECUTORA DE OBRAS –  CAMPUS UNIVERSITARIO - TANDIL </w:t>
                  </w:r>
                </w:p>
                <w:p w:rsidR="0092736A" w:rsidRDefault="0092736A">
                  <w:pPr>
                    <w:pBdr>
                      <w:bottom w:val="single" w:sz="4" w:space="1" w:color="000000"/>
                    </w:pBdr>
                    <w:jc w:val="center"/>
                    <w:rPr>
                      <w:rFonts w:ascii="Arial" w:hAnsi="Arial"/>
                      <w:sz w:val="16"/>
                      <w:lang w:val="es-ES"/>
                    </w:rPr>
                  </w:pPr>
                  <w:r>
                    <w:rPr>
                      <w:rFonts w:ascii="Arial" w:hAnsi="Arial"/>
                      <w:sz w:val="16"/>
                      <w:lang w:val="es-ES"/>
                    </w:rPr>
                    <w:t>(0249) 443-9501</w:t>
                  </w:r>
                </w:p>
              </w:txbxContent>
            </v:textbox>
          </v:shape>
        </w:pict>
      </w:r>
    </w:p>
    <w:p w:rsidR="0092736A" w:rsidRDefault="0092736A">
      <w:pPr>
        <w:pStyle w:val="Encabezado"/>
        <w:spacing w:line="360" w:lineRule="auto"/>
        <w:rPr>
          <w:rFonts w:ascii="Arial" w:hAnsi="Arial" w:cs="Arial"/>
          <w:b/>
          <w:u w:val="single"/>
        </w:rPr>
      </w:pPr>
    </w:p>
    <w:p w:rsidR="0092736A" w:rsidRDefault="0092736A">
      <w:pPr>
        <w:pStyle w:val="Encabezado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UNIVERSIDAD NACIONAL del CENTRO de la PROVINCIA de BUENOS AIRES</w:t>
      </w:r>
    </w:p>
    <w:p w:rsidR="0092736A" w:rsidRDefault="0092736A">
      <w:pPr>
        <w:pStyle w:val="Encabezado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TRABAJOS DE REFORMA DE CAÑERIA DE AGUA, REPARACION DE CAÑERIA EXISTENTE DE AGUA, LIMPIEZA Y SELLADO DE TAPAS EN TANQUES  DE FIBROCEMENTO Y REPARACION DE CAMARAS EXISTENTES.</w:t>
      </w:r>
    </w:p>
    <w:p w:rsidR="0092736A" w:rsidRDefault="0092736A">
      <w:pPr>
        <w:pStyle w:val="Encabezado"/>
        <w:spacing w:line="360" w:lineRule="auto"/>
        <w:rPr>
          <w:rFonts w:ascii="Arial" w:hAnsi="Arial" w:cs="Arial"/>
          <w:b/>
          <w:u w:val="single"/>
        </w:rPr>
      </w:pPr>
    </w:p>
    <w:p w:rsidR="0092736A" w:rsidRDefault="0092736A">
      <w:pPr>
        <w:pStyle w:val="Encabezado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Lugar: CAMPUS UNIVERSITARIO - TANDIL</w:t>
      </w:r>
    </w:p>
    <w:p w:rsidR="0092736A" w:rsidRDefault="0092736A">
      <w:pPr>
        <w:pStyle w:val="Encabezado"/>
        <w:spacing w:line="360" w:lineRule="auto"/>
        <w:rPr>
          <w:rFonts w:ascii="Arial" w:hAnsi="Arial" w:cs="Arial"/>
          <w:b/>
          <w:u w:val="single"/>
        </w:rPr>
      </w:pPr>
    </w:p>
    <w:p w:rsidR="0092736A" w:rsidRDefault="0092736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MEMORIA DESCRIPTIVA</w:t>
      </w:r>
    </w:p>
    <w:p w:rsidR="0092736A" w:rsidRDefault="0092736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Los trabajos que a continuación se describen tienen por objeto la realización de tareas varias que contemplan: Reformas en la </w:t>
      </w:r>
      <w:proofErr w:type="spellStart"/>
      <w:r>
        <w:rPr>
          <w:rFonts w:ascii="Arial" w:hAnsi="Arial" w:cs="Arial"/>
          <w:sz w:val="24"/>
        </w:rPr>
        <w:t>cañeria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alimentacion</w:t>
      </w:r>
      <w:proofErr w:type="spellEnd"/>
      <w:r>
        <w:rPr>
          <w:rFonts w:ascii="Arial" w:hAnsi="Arial" w:cs="Arial"/>
          <w:sz w:val="24"/>
        </w:rPr>
        <w:t xml:space="preserve"> de agua en Edificio </w:t>
      </w:r>
      <w:proofErr w:type="spellStart"/>
      <w:r>
        <w:rPr>
          <w:rFonts w:ascii="Arial" w:hAnsi="Arial" w:cs="Arial"/>
          <w:sz w:val="24"/>
        </w:rPr>
        <w:t>Isistan</w:t>
      </w:r>
      <w:proofErr w:type="spellEnd"/>
      <w:r>
        <w:rPr>
          <w:rFonts w:ascii="Arial" w:hAnsi="Arial" w:cs="Arial"/>
          <w:sz w:val="24"/>
        </w:rPr>
        <w:t xml:space="preserve"> I, limpieza de tanques en Edificio Aulas Comunes I, </w:t>
      </w:r>
      <w:proofErr w:type="spellStart"/>
      <w:r>
        <w:rPr>
          <w:rFonts w:ascii="Arial" w:hAnsi="Arial" w:cs="Arial"/>
          <w:sz w:val="24"/>
        </w:rPr>
        <w:t>Reparacion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cañeria</w:t>
      </w:r>
      <w:proofErr w:type="spellEnd"/>
      <w:r>
        <w:rPr>
          <w:rFonts w:ascii="Arial" w:hAnsi="Arial" w:cs="Arial"/>
          <w:sz w:val="24"/>
        </w:rPr>
        <w:t xml:space="preserve"> de agua existente y </w:t>
      </w:r>
      <w:proofErr w:type="spellStart"/>
      <w:r>
        <w:rPr>
          <w:rFonts w:ascii="Arial" w:hAnsi="Arial" w:cs="Arial"/>
          <w:sz w:val="24"/>
        </w:rPr>
        <w:t>reparacion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camaras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existentes</w:t>
      </w:r>
      <w:proofErr w:type="gram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Instalacion</w:t>
      </w:r>
      <w:proofErr w:type="spellEnd"/>
      <w:r>
        <w:rPr>
          <w:rFonts w:ascii="Arial" w:hAnsi="Arial" w:cs="Arial"/>
          <w:sz w:val="24"/>
        </w:rPr>
        <w:t xml:space="preserve"> cloacal  e </w:t>
      </w:r>
      <w:proofErr w:type="spellStart"/>
      <w:r>
        <w:rPr>
          <w:rFonts w:ascii="Arial" w:hAnsi="Arial" w:cs="Arial"/>
          <w:sz w:val="24"/>
        </w:rPr>
        <w:t>Instalacion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electrica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A </w:t>
      </w:r>
      <w:proofErr w:type="spellStart"/>
      <w:r>
        <w:rPr>
          <w:rFonts w:ascii="Arial" w:hAnsi="Arial" w:cs="Arial"/>
          <w:sz w:val="24"/>
        </w:rPr>
        <w:t>continuacion</w:t>
      </w:r>
      <w:proofErr w:type="spellEnd"/>
      <w:r>
        <w:rPr>
          <w:rFonts w:ascii="Arial" w:hAnsi="Arial" w:cs="Arial"/>
          <w:sz w:val="24"/>
        </w:rPr>
        <w:t xml:space="preserve"> se describen numeradas las tareas a ejecutar.</w:t>
      </w:r>
    </w:p>
    <w:p w:rsidR="0092736A" w:rsidRDefault="0092736A">
      <w:pPr>
        <w:jc w:val="both"/>
        <w:rPr>
          <w:rFonts w:ascii="Arial" w:hAnsi="Arial" w:cs="Arial"/>
          <w:sz w:val="24"/>
        </w:rPr>
      </w:pPr>
    </w:p>
    <w:p w:rsidR="0092736A" w:rsidRDefault="0092736A">
      <w:pPr>
        <w:jc w:val="both"/>
      </w:pPr>
    </w:p>
    <w:p w:rsidR="0092736A" w:rsidRDefault="0092736A">
      <w:pPr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 xml:space="preserve">A) </w:t>
      </w:r>
      <w:r>
        <w:rPr>
          <w:rFonts w:ascii="Arial" w:hAnsi="Arial" w:cs="Arial"/>
          <w:b/>
          <w:bCs/>
          <w:sz w:val="24"/>
          <w:u w:val="single"/>
        </w:rPr>
        <w:t>REFORMA INSTALACION DE  ALIMENTACION  DE AGUA EN LOS TANQUES DEL EDIFICIO ISISTAN I</w:t>
      </w: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El trabajo consiste en lo siguiente:</w:t>
      </w:r>
    </w:p>
    <w:p w:rsidR="0092736A" w:rsidRDefault="0092736A">
      <w:pPr>
        <w:jc w:val="both"/>
      </w:pPr>
    </w:p>
    <w:p w:rsidR="0092736A" w:rsidRDefault="0092736A">
      <w:pPr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Retirar  el caño de </w:t>
      </w:r>
      <w:proofErr w:type="spellStart"/>
      <w:r>
        <w:rPr>
          <w:rFonts w:ascii="Arial" w:hAnsi="Arial" w:cs="Arial"/>
          <w:sz w:val="24"/>
        </w:rPr>
        <w:t>ventilacion</w:t>
      </w:r>
      <w:proofErr w:type="spellEnd"/>
      <w:r>
        <w:rPr>
          <w:rFonts w:ascii="Arial" w:hAnsi="Arial" w:cs="Arial"/>
          <w:sz w:val="24"/>
        </w:rPr>
        <w:t xml:space="preserve">  de 2”, que actualmente esta conectado al colector de los tanques, en dicho lugar colocar una T, con un </w:t>
      </w:r>
      <w:proofErr w:type="spellStart"/>
      <w:r>
        <w:rPr>
          <w:rFonts w:ascii="Arial" w:hAnsi="Arial" w:cs="Arial"/>
          <w:sz w:val="24"/>
        </w:rPr>
        <w:t>tapon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92736A" w:rsidRDefault="0092736A">
      <w:pPr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Cortar el caño galvanizado de 2”, de </w:t>
      </w:r>
      <w:proofErr w:type="spellStart"/>
      <w:r>
        <w:rPr>
          <w:rFonts w:ascii="Arial" w:hAnsi="Arial" w:cs="Arial"/>
          <w:b/>
          <w:bCs/>
          <w:sz w:val="24"/>
        </w:rPr>
        <w:t>alimentacion</w:t>
      </w:r>
      <w:proofErr w:type="spellEnd"/>
      <w:r>
        <w:rPr>
          <w:rFonts w:ascii="Arial" w:hAnsi="Arial" w:cs="Arial"/>
          <w:b/>
          <w:bCs/>
          <w:sz w:val="24"/>
        </w:rPr>
        <w:t xml:space="preserve"> a los tanques</w:t>
      </w:r>
      <w:r>
        <w:rPr>
          <w:rFonts w:ascii="Arial" w:hAnsi="Arial" w:cs="Arial"/>
          <w:sz w:val="24"/>
        </w:rPr>
        <w:t xml:space="preserve"> y colocarle una T.</w:t>
      </w:r>
    </w:p>
    <w:p w:rsidR="0092736A" w:rsidRDefault="0092736A">
      <w:pPr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Conectar un caño galvanizado de 2”, desde la  T  de </w:t>
      </w:r>
      <w:proofErr w:type="spellStart"/>
      <w:r>
        <w:rPr>
          <w:rFonts w:ascii="Arial" w:hAnsi="Arial" w:cs="Arial"/>
          <w:sz w:val="24"/>
        </w:rPr>
        <w:t>alimentacion</w:t>
      </w:r>
      <w:proofErr w:type="spellEnd"/>
      <w:r>
        <w:rPr>
          <w:rFonts w:ascii="Arial" w:hAnsi="Arial" w:cs="Arial"/>
          <w:sz w:val="24"/>
        </w:rPr>
        <w:t xml:space="preserve"> hasta la T, con </w:t>
      </w:r>
      <w:proofErr w:type="spellStart"/>
      <w:r>
        <w:rPr>
          <w:rFonts w:ascii="Arial" w:hAnsi="Arial" w:cs="Arial"/>
          <w:sz w:val="24"/>
        </w:rPr>
        <w:t>tapon</w:t>
      </w:r>
      <w:proofErr w:type="spellEnd"/>
      <w:r>
        <w:rPr>
          <w:rFonts w:ascii="Arial" w:hAnsi="Arial" w:cs="Arial"/>
          <w:sz w:val="24"/>
        </w:rPr>
        <w:t xml:space="preserve">, colocada en el </w:t>
      </w:r>
      <w:r>
        <w:rPr>
          <w:rFonts w:ascii="Arial" w:hAnsi="Arial" w:cs="Arial"/>
          <w:b/>
          <w:bCs/>
          <w:sz w:val="24"/>
        </w:rPr>
        <w:t>colector de los tanques</w:t>
      </w:r>
      <w:r>
        <w:rPr>
          <w:rFonts w:ascii="Arial" w:hAnsi="Arial" w:cs="Arial"/>
          <w:sz w:val="24"/>
        </w:rPr>
        <w:t xml:space="preserve">. A dicha </w:t>
      </w:r>
      <w:proofErr w:type="spellStart"/>
      <w:r>
        <w:rPr>
          <w:rFonts w:ascii="Arial" w:hAnsi="Arial" w:cs="Arial"/>
          <w:sz w:val="24"/>
        </w:rPr>
        <w:t>cañeria</w:t>
      </w:r>
      <w:proofErr w:type="spellEnd"/>
      <w:r>
        <w:rPr>
          <w:rFonts w:ascii="Arial" w:hAnsi="Arial" w:cs="Arial"/>
          <w:sz w:val="24"/>
        </w:rPr>
        <w:t xml:space="preserve"> colocarle una llave de paso </w:t>
      </w:r>
      <w:proofErr w:type="spellStart"/>
      <w:r>
        <w:rPr>
          <w:rFonts w:ascii="Arial" w:hAnsi="Arial" w:cs="Arial"/>
          <w:sz w:val="24"/>
        </w:rPr>
        <w:t>esferica</w:t>
      </w:r>
      <w:proofErr w:type="spellEnd"/>
      <w:r>
        <w:rPr>
          <w:rFonts w:ascii="Arial" w:hAnsi="Arial" w:cs="Arial"/>
          <w:sz w:val="24"/>
        </w:rPr>
        <w:t xml:space="preserve"> (el lugar a colocar dicha llave lo indicara la </w:t>
      </w:r>
      <w:proofErr w:type="spellStart"/>
      <w:r>
        <w:rPr>
          <w:rFonts w:ascii="Arial" w:hAnsi="Arial" w:cs="Arial"/>
          <w:sz w:val="24"/>
        </w:rPr>
        <w:t>Inspeccion</w:t>
      </w:r>
      <w:proofErr w:type="spellEnd"/>
      <w:r>
        <w:rPr>
          <w:rFonts w:ascii="Arial" w:hAnsi="Arial" w:cs="Arial"/>
          <w:sz w:val="24"/>
        </w:rPr>
        <w:t>).</w:t>
      </w:r>
    </w:p>
    <w:p w:rsidR="0092736A" w:rsidRDefault="0092736A">
      <w:pPr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la nueva </w:t>
      </w:r>
      <w:proofErr w:type="spellStart"/>
      <w:r>
        <w:rPr>
          <w:rFonts w:ascii="Arial" w:hAnsi="Arial" w:cs="Arial"/>
          <w:sz w:val="24"/>
        </w:rPr>
        <w:t>cañeria</w:t>
      </w:r>
      <w:proofErr w:type="spellEnd"/>
      <w:r>
        <w:rPr>
          <w:rFonts w:ascii="Arial" w:hAnsi="Arial" w:cs="Arial"/>
          <w:sz w:val="24"/>
        </w:rPr>
        <w:t xml:space="preserve"> que se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colocar,  se </w:t>
      </w:r>
      <w:proofErr w:type="spellStart"/>
      <w:r>
        <w:rPr>
          <w:rFonts w:ascii="Arial" w:hAnsi="Arial" w:cs="Arial"/>
          <w:sz w:val="24"/>
        </w:rPr>
        <w:t>podran</w:t>
      </w:r>
      <w:proofErr w:type="spellEnd"/>
      <w:r>
        <w:rPr>
          <w:rFonts w:ascii="Arial" w:hAnsi="Arial" w:cs="Arial"/>
          <w:sz w:val="24"/>
        </w:rPr>
        <w:t xml:space="preserve"> utilizar los caños existentes de la </w:t>
      </w:r>
      <w:proofErr w:type="spellStart"/>
      <w:r>
        <w:rPr>
          <w:rFonts w:ascii="Arial" w:hAnsi="Arial" w:cs="Arial"/>
          <w:sz w:val="24"/>
        </w:rPr>
        <w:t>cañeria</w:t>
      </w:r>
      <w:proofErr w:type="spellEnd"/>
      <w:r>
        <w:rPr>
          <w:rFonts w:ascii="Arial" w:hAnsi="Arial" w:cs="Arial"/>
          <w:sz w:val="24"/>
        </w:rPr>
        <w:t xml:space="preserve"> a retirar, en caso que  faltara </w:t>
      </w:r>
      <w:proofErr w:type="spellStart"/>
      <w:r>
        <w:rPr>
          <w:rFonts w:ascii="Arial" w:hAnsi="Arial" w:cs="Arial"/>
          <w:sz w:val="24"/>
        </w:rPr>
        <w:t>algun</w:t>
      </w:r>
      <w:proofErr w:type="spellEnd"/>
      <w:r>
        <w:rPr>
          <w:rFonts w:ascii="Arial" w:hAnsi="Arial" w:cs="Arial"/>
          <w:sz w:val="24"/>
        </w:rPr>
        <w:t xml:space="preserve"> tramo de la misma </w:t>
      </w:r>
      <w:proofErr w:type="spellStart"/>
      <w:r>
        <w:rPr>
          <w:rFonts w:ascii="Arial" w:hAnsi="Arial" w:cs="Arial"/>
          <w:sz w:val="24"/>
        </w:rPr>
        <w:t>deberan</w:t>
      </w:r>
      <w:proofErr w:type="spellEnd"/>
      <w:r>
        <w:rPr>
          <w:rFonts w:ascii="Arial" w:hAnsi="Arial" w:cs="Arial"/>
          <w:sz w:val="24"/>
        </w:rPr>
        <w:t xml:space="preserve"> ser provisto por el Contratista, dicha </w:t>
      </w:r>
      <w:proofErr w:type="spellStart"/>
      <w:r>
        <w:rPr>
          <w:rFonts w:ascii="Arial" w:hAnsi="Arial" w:cs="Arial"/>
          <w:sz w:val="24"/>
        </w:rPr>
        <w:t>cañeria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construirse con caño de hierro galvanizado.</w:t>
      </w:r>
    </w:p>
    <w:p w:rsidR="0092736A" w:rsidRDefault="0092736A">
      <w:pPr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contratista,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proveer todos los accesorios y llaves para la reforma de la </w:t>
      </w:r>
      <w:proofErr w:type="spellStart"/>
      <w:r>
        <w:rPr>
          <w:rFonts w:ascii="Arial" w:hAnsi="Arial" w:cs="Arial"/>
          <w:sz w:val="24"/>
        </w:rPr>
        <w:t>instalacion</w:t>
      </w:r>
      <w:proofErr w:type="spellEnd"/>
      <w:r>
        <w:rPr>
          <w:rFonts w:ascii="Arial" w:hAnsi="Arial" w:cs="Arial"/>
          <w:sz w:val="24"/>
        </w:rPr>
        <w:t>.-</w:t>
      </w:r>
    </w:p>
    <w:p w:rsidR="0092736A" w:rsidRDefault="0092736A">
      <w:pPr>
        <w:jc w:val="both"/>
      </w:pPr>
    </w:p>
    <w:p w:rsidR="0092736A" w:rsidRDefault="0092736A">
      <w:pPr>
        <w:jc w:val="both"/>
      </w:pPr>
    </w:p>
    <w:p w:rsidR="0092736A" w:rsidRDefault="0092736A">
      <w:pPr>
        <w:jc w:val="both"/>
      </w:pPr>
    </w:p>
    <w:p w:rsidR="0092736A" w:rsidRDefault="0092736A">
      <w:pPr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B) </w:t>
      </w:r>
      <w:r>
        <w:rPr>
          <w:rFonts w:ascii="Arial" w:hAnsi="Arial" w:cs="Arial"/>
          <w:b/>
          <w:bCs/>
          <w:sz w:val="24"/>
          <w:u w:val="single"/>
        </w:rPr>
        <w:t>LIMPIEZA</w:t>
      </w:r>
      <w:proofErr w:type="gramStart"/>
      <w:r>
        <w:rPr>
          <w:rFonts w:ascii="Arial" w:hAnsi="Arial" w:cs="Arial"/>
          <w:b/>
          <w:bCs/>
          <w:sz w:val="24"/>
          <w:u w:val="single"/>
        </w:rPr>
        <w:t>,SELLADO</w:t>
      </w:r>
      <w:proofErr w:type="gramEnd"/>
      <w:r>
        <w:rPr>
          <w:rFonts w:ascii="Arial" w:hAnsi="Arial" w:cs="Arial"/>
          <w:b/>
          <w:bCs/>
          <w:sz w:val="24"/>
          <w:u w:val="single"/>
        </w:rPr>
        <w:t xml:space="preserve"> DE TAPAS Y COLOCACION DE RESPIRADEROS EN TANQUES DE AULAS COMUNES I</w:t>
      </w:r>
    </w:p>
    <w:p w:rsidR="0092736A" w:rsidRDefault="0092736A">
      <w:pPr>
        <w:jc w:val="both"/>
      </w:pP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  </w:t>
      </w:r>
      <w:r>
        <w:rPr>
          <w:rFonts w:ascii="Arial" w:hAnsi="Arial" w:cs="Arial"/>
          <w:sz w:val="24"/>
        </w:rPr>
        <w:t xml:space="preserve">El trabajo a realizar consiste en la limpieza interior, </w:t>
      </w:r>
      <w:proofErr w:type="gramStart"/>
      <w:r>
        <w:rPr>
          <w:rFonts w:ascii="Arial" w:hAnsi="Arial" w:cs="Arial"/>
          <w:sz w:val="24"/>
        </w:rPr>
        <w:t>sellado</w:t>
      </w:r>
      <w:proofErr w:type="gramEnd"/>
      <w:r>
        <w:rPr>
          <w:rFonts w:ascii="Arial" w:hAnsi="Arial" w:cs="Arial"/>
          <w:sz w:val="24"/>
        </w:rPr>
        <w:t xml:space="preserve"> de las tapas y </w:t>
      </w:r>
      <w:proofErr w:type="spellStart"/>
      <w:r>
        <w:rPr>
          <w:rFonts w:ascii="Arial" w:hAnsi="Arial" w:cs="Arial"/>
          <w:sz w:val="24"/>
        </w:rPr>
        <w:t>colocacion</w:t>
      </w:r>
      <w:proofErr w:type="spellEnd"/>
      <w:r>
        <w:rPr>
          <w:rFonts w:ascii="Arial" w:hAnsi="Arial" w:cs="Arial"/>
          <w:sz w:val="24"/>
        </w:rPr>
        <w:t xml:space="preserve"> de respiraderos de </w:t>
      </w:r>
      <w:r>
        <w:rPr>
          <w:rFonts w:ascii="Arial" w:hAnsi="Arial" w:cs="Arial"/>
          <w:b/>
          <w:bCs/>
          <w:sz w:val="24"/>
        </w:rPr>
        <w:t>6 (seis)</w:t>
      </w:r>
      <w:r>
        <w:rPr>
          <w:rFonts w:ascii="Arial" w:hAnsi="Arial" w:cs="Arial"/>
          <w:sz w:val="24"/>
        </w:rPr>
        <w:t xml:space="preserve"> tanques de fibrocemento de 1000lts. </w:t>
      </w:r>
      <w:proofErr w:type="gramStart"/>
      <w:r>
        <w:rPr>
          <w:rFonts w:ascii="Arial" w:hAnsi="Arial" w:cs="Arial"/>
          <w:sz w:val="24"/>
        </w:rPr>
        <w:t>ubicados</w:t>
      </w:r>
      <w:proofErr w:type="gramEnd"/>
      <w:r>
        <w:rPr>
          <w:rFonts w:ascii="Arial" w:hAnsi="Arial" w:cs="Arial"/>
          <w:sz w:val="24"/>
        </w:rPr>
        <w:t xml:space="preserve"> en la torre del Edificio de Aulas Comunes I. </w:t>
      </w: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Cambiar la tapa existente de un tanque (actualmente no cierra bien).</w:t>
      </w: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En caso de  rotura de alguna de las tapas, el contratista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reponerlas. </w:t>
      </w: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Una vez selladas las tapas, se </w:t>
      </w:r>
      <w:proofErr w:type="spellStart"/>
      <w:r>
        <w:rPr>
          <w:rFonts w:ascii="Arial" w:hAnsi="Arial" w:cs="Arial"/>
          <w:sz w:val="24"/>
        </w:rPr>
        <w:t>deberan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colocar ,</w:t>
      </w:r>
      <w:proofErr w:type="gramEnd"/>
      <w:r>
        <w:rPr>
          <w:rFonts w:ascii="Arial" w:hAnsi="Arial" w:cs="Arial"/>
          <w:sz w:val="24"/>
        </w:rPr>
        <w:t xml:space="preserve"> las riendas de ajuste de alambre galvanizado.</w:t>
      </w:r>
    </w:p>
    <w:p w:rsidR="0092736A" w:rsidRDefault="0092736A">
      <w:pPr>
        <w:jc w:val="both"/>
      </w:pPr>
    </w:p>
    <w:p w:rsidR="0092736A" w:rsidRDefault="0092736A">
      <w:pPr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 xml:space="preserve">C) </w:t>
      </w:r>
      <w:r>
        <w:rPr>
          <w:rFonts w:ascii="Arial" w:hAnsi="Arial" w:cs="Arial"/>
          <w:b/>
          <w:bCs/>
          <w:sz w:val="24"/>
          <w:u w:val="single"/>
        </w:rPr>
        <w:t>REPARACION DE CAÑO DE AGUA EN VEREDA  DE  FAC. CS. ECONOMICAS</w:t>
      </w:r>
    </w:p>
    <w:p w:rsidR="0092736A" w:rsidRDefault="0092736A">
      <w:pPr>
        <w:jc w:val="both"/>
      </w:pPr>
      <w:r>
        <w:t xml:space="preserve">  </w:t>
      </w:r>
    </w:p>
    <w:p w:rsidR="0092736A" w:rsidRDefault="0092736A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Antes de comenzar con los trabajos en este sector, el Contratista </w:t>
      </w:r>
      <w:proofErr w:type="spellStart"/>
      <w:r>
        <w:rPr>
          <w:rFonts w:ascii="Arial" w:hAnsi="Arial"/>
          <w:sz w:val="24"/>
        </w:rPr>
        <w:t>debera</w:t>
      </w:r>
      <w:proofErr w:type="spellEnd"/>
      <w:r>
        <w:rPr>
          <w:rFonts w:ascii="Arial" w:hAnsi="Arial"/>
          <w:sz w:val="24"/>
        </w:rPr>
        <w:t xml:space="preserve"> consultar a la </w:t>
      </w:r>
      <w:proofErr w:type="spellStart"/>
      <w:proofErr w:type="gramStart"/>
      <w:r>
        <w:rPr>
          <w:rFonts w:ascii="Arial" w:hAnsi="Arial"/>
          <w:sz w:val="24"/>
        </w:rPr>
        <w:t>Inspeccion</w:t>
      </w:r>
      <w:proofErr w:type="spellEnd"/>
      <w:r>
        <w:rPr>
          <w:rFonts w:ascii="Arial" w:hAnsi="Arial"/>
          <w:sz w:val="24"/>
        </w:rPr>
        <w:t xml:space="preserve"> ,</w:t>
      </w:r>
      <w:proofErr w:type="gramEnd"/>
      <w:r>
        <w:rPr>
          <w:rFonts w:ascii="Arial" w:hAnsi="Arial"/>
          <w:sz w:val="24"/>
        </w:rPr>
        <w:t xml:space="preserve"> para que la misma, le indique el lugar en que se encuentran las interferencias con el tendido </w:t>
      </w:r>
      <w:proofErr w:type="spellStart"/>
      <w:r>
        <w:rPr>
          <w:rFonts w:ascii="Arial" w:hAnsi="Arial"/>
          <w:sz w:val="24"/>
        </w:rPr>
        <w:t>electrico</w:t>
      </w:r>
      <w:proofErr w:type="spellEnd"/>
      <w:r>
        <w:rPr>
          <w:rFonts w:ascii="Arial" w:hAnsi="Arial"/>
          <w:sz w:val="24"/>
        </w:rPr>
        <w:t>.</w:t>
      </w: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  </w:t>
      </w:r>
      <w:r>
        <w:rPr>
          <w:rFonts w:ascii="Arial" w:hAnsi="Arial" w:cs="Arial"/>
          <w:sz w:val="24"/>
        </w:rPr>
        <w:t xml:space="preserve">Luego de las indicaciones de la </w:t>
      </w:r>
      <w:proofErr w:type="spellStart"/>
      <w:r>
        <w:rPr>
          <w:rFonts w:ascii="Arial" w:hAnsi="Arial" w:cs="Arial"/>
          <w:sz w:val="24"/>
        </w:rPr>
        <w:t>Inspeccion</w:t>
      </w:r>
      <w:proofErr w:type="spellEnd"/>
      <w:r>
        <w:rPr>
          <w:rFonts w:ascii="Arial" w:hAnsi="Arial" w:cs="Arial"/>
          <w:sz w:val="24"/>
        </w:rPr>
        <w:t xml:space="preserve">, se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descubrir la </w:t>
      </w:r>
      <w:proofErr w:type="spellStart"/>
      <w:r>
        <w:rPr>
          <w:rFonts w:ascii="Arial" w:hAnsi="Arial" w:cs="Arial"/>
          <w:sz w:val="24"/>
        </w:rPr>
        <w:t>cañeria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existente</w:t>
      </w:r>
      <w:proofErr w:type="gramEnd"/>
      <w:r>
        <w:rPr>
          <w:rFonts w:ascii="Arial" w:hAnsi="Arial" w:cs="Arial"/>
          <w:sz w:val="24"/>
        </w:rPr>
        <w:t xml:space="preserve"> que actualmente se encuentra rota y cambiar un tramo de caño de ø 1” 1/2. </w:t>
      </w: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En el sector </w:t>
      </w:r>
      <w:proofErr w:type="gramStart"/>
      <w:r>
        <w:rPr>
          <w:rFonts w:ascii="Arial" w:hAnsi="Arial" w:cs="Arial"/>
          <w:sz w:val="24"/>
        </w:rPr>
        <w:t>intervenido ,</w:t>
      </w:r>
      <w:proofErr w:type="gramEnd"/>
      <w:r>
        <w:rPr>
          <w:rFonts w:ascii="Arial" w:hAnsi="Arial" w:cs="Arial"/>
          <w:sz w:val="24"/>
        </w:rPr>
        <w:t xml:space="preserve"> el terreno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quedar en perfecto estado, libre de escombros y cascotes para su posterior sembrado.</w:t>
      </w:r>
    </w:p>
    <w:p w:rsidR="0092736A" w:rsidRDefault="0092736A">
      <w:pPr>
        <w:jc w:val="both"/>
      </w:pPr>
    </w:p>
    <w:p w:rsidR="0092736A" w:rsidRDefault="0092736A">
      <w:pPr>
        <w:jc w:val="both"/>
      </w:pPr>
    </w:p>
    <w:p w:rsidR="0092736A" w:rsidRDefault="0092736A">
      <w:pPr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>D)</w:t>
      </w:r>
      <w:r>
        <w:rPr>
          <w:rFonts w:ascii="Arial" w:hAnsi="Arial" w:cs="Arial"/>
          <w:b/>
          <w:bCs/>
          <w:sz w:val="24"/>
          <w:u w:val="single"/>
        </w:rPr>
        <w:t xml:space="preserve"> REPARACION DE CAMARAS EXISTENTES</w:t>
      </w:r>
    </w:p>
    <w:p w:rsidR="0092736A" w:rsidRDefault="0092736A">
      <w:pPr>
        <w:jc w:val="both"/>
        <w:rPr>
          <w:rFonts w:ascii="Arial" w:hAnsi="Arial" w:cs="Arial"/>
          <w:sz w:val="24"/>
        </w:rPr>
      </w:pP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1- CAMARA DE CLOACA EN EDIFICIO S.A.M.P.</w:t>
      </w: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</w:t>
      </w: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En dicha </w:t>
      </w:r>
      <w:proofErr w:type="spellStart"/>
      <w:proofErr w:type="gramStart"/>
      <w:r>
        <w:rPr>
          <w:rFonts w:ascii="Arial" w:hAnsi="Arial" w:cs="Arial"/>
          <w:sz w:val="24"/>
        </w:rPr>
        <w:t>camara</w:t>
      </w:r>
      <w:proofErr w:type="spellEnd"/>
      <w:r>
        <w:rPr>
          <w:rFonts w:ascii="Arial" w:hAnsi="Arial" w:cs="Arial"/>
          <w:sz w:val="24"/>
        </w:rPr>
        <w:t xml:space="preserve"> ,</w:t>
      </w:r>
      <w:proofErr w:type="gram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reponer el aro </w:t>
      </w:r>
      <w:proofErr w:type="spellStart"/>
      <w:r>
        <w:rPr>
          <w:rFonts w:ascii="Arial" w:hAnsi="Arial" w:cs="Arial"/>
          <w:sz w:val="24"/>
        </w:rPr>
        <w:t>metalico</w:t>
      </w:r>
      <w:proofErr w:type="spellEnd"/>
      <w:r>
        <w:rPr>
          <w:rFonts w:ascii="Arial" w:hAnsi="Arial" w:cs="Arial"/>
          <w:sz w:val="24"/>
        </w:rPr>
        <w:t xml:space="preserve"> de apoyo de la tapa de </w:t>
      </w:r>
      <w:proofErr w:type="spellStart"/>
      <w:r>
        <w:rPr>
          <w:rFonts w:ascii="Arial" w:hAnsi="Arial" w:cs="Arial"/>
          <w:sz w:val="24"/>
        </w:rPr>
        <w:t>fundicion</w:t>
      </w:r>
      <w:proofErr w:type="spellEnd"/>
      <w:r>
        <w:rPr>
          <w:rFonts w:ascii="Arial" w:hAnsi="Arial" w:cs="Arial"/>
          <w:sz w:val="24"/>
        </w:rPr>
        <w:t xml:space="preserve">, que actualmente se encuentra roto y empotrarlo a la misma con </w:t>
      </w:r>
      <w:proofErr w:type="spellStart"/>
      <w:r>
        <w:rPr>
          <w:rFonts w:ascii="Arial" w:hAnsi="Arial" w:cs="Arial"/>
          <w:sz w:val="24"/>
        </w:rPr>
        <w:t>hormigon</w:t>
      </w:r>
      <w:proofErr w:type="spellEnd"/>
      <w:r>
        <w:rPr>
          <w:rFonts w:ascii="Arial" w:hAnsi="Arial" w:cs="Arial"/>
          <w:sz w:val="24"/>
        </w:rPr>
        <w:t xml:space="preserve">, el cual llevara una </w:t>
      </w:r>
      <w:proofErr w:type="spellStart"/>
      <w:r>
        <w:rPr>
          <w:rFonts w:ascii="Arial" w:hAnsi="Arial" w:cs="Arial"/>
          <w:sz w:val="24"/>
        </w:rPr>
        <w:t>terminacion</w:t>
      </w:r>
      <w:proofErr w:type="spellEnd"/>
      <w:r>
        <w:rPr>
          <w:rFonts w:ascii="Arial" w:hAnsi="Arial" w:cs="Arial"/>
          <w:sz w:val="24"/>
        </w:rPr>
        <w:t xml:space="preserve"> de mayor a menor  para evitar que quede un salto entre la tapa y el terreno natural.</w:t>
      </w: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2- CAMARA DE CLOACA FRENTE A AULAS COMUNES I</w:t>
      </w: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</w:t>
      </w: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Se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empotrar el aro de la tapa de </w:t>
      </w:r>
      <w:proofErr w:type="spellStart"/>
      <w:r>
        <w:rPr>
          <w:rFonts w:ascii="Arial" w:hAnsi="Arial" w:cs="Arial"/>
          <w:sz w:val="24"/>
        </w:rPr>
        <w:t>fundicion</w:t>
      </w:r>
      <w:proofErr w:type="spellEnd"/>
      <w:r>
        <w:rPr>
          <w:rFonts w:ascii="Arial" w:hAnsi="Arial" w:cs="Arial"/>
          <w:sz w:val="24"/>
        </w:rPr>
        <w:t xml:space="preserve">, con </w:t>
      </w:r>
      <w:proofErr w:type="spellStart"/>
      <w:r>
        <w:rPr>
          <w:rFonts w:ascii="Arial" w:hAnsi="Arial" w:cs="Arial"/>
          <w:sz w:val="24"/>
        </w:rPr>
        <w:t>hormigon</w:t>
      </w:r>
      <w:proofErr w:type="spellEnd"/>
      <w:r>
        <w:rPr>
          <w:rFonts w:ascii="Arial" w:hAnsi="Arial" w:cs="Arial"/>
          <w:sz w:val="24"/>
        </w:rPr>
        <w:t xml:space="preserve">, el mismo llevara una </w:t>
      </w:r>
      <w:proofErr w:type="spellStart"/>
      <w:r>
        <w:rPr>
          <w:rFonts w:ascii="Arial" w:hAnsi="Arial" w:cs="Arial"/>
          <w:sz w:val="24"/>
        </w:rPr>
        <w:t>terminacion</w:t>
      </w:r>
      <w:proofErr w:type="spellEnd"/>
      <w:r>
        <w:rPr>
          <w:rFonts w:ascii="Arial" w:hAnsi="Arial" w:cs="Arial"/>
          <w:sz w:val="24"/>
        </w:rPr>
        <w:t xml:space="preserve"> de mayor a menor  para evitar que quede un salto entre la tapa y el terreno natural.</w:t>
      </w: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3- CAMARA DE INSTALACION ELECTRICA EN ISISTAN</w:t>
      </w: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Se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elevar la altura de dicha </w:t>
      </w:r>
      <w:proofErr w:type="spellStart"/>
      <w:r>
        <w:rPr>
          <w:rFonts w:ascii="Arial" w:hAnsi="Arial" w:cs="Arial"/>
          <w:sz w:val="24"/>
        </w:rPr>
        <w:t>camara</w:t>
      </w:r>
      <w:proofErr w:type="spellEnd"/>
      <w:r>
        <w:rPr>
          <w:rFonts w:ascii="Arial" w:hAnsi="Arial" w:cs="Arial"/>
          <w:sz w:val="24"/>
        </w:rPr>
        <w:t xml:space="preserve"> con </w:t>
      </w:r>
      <w:proofErr w:type="spellStart"/>
      <w:r>
        <w:rPr>
          <w:rFonts w:ascii="Arial" w:hAnsi="Arial" w:cs="Arial"/>
          <w:sz w:val="24"/>
        </w:rPr>
        <w:t>mamposteria</w:t>
      </w:r>
      <w:proofErr w:type="spellEnd"/>
      <w:r>
        <w:rPr>
          <w:rFonts w:ascii="Arial" w:hAnsi="Arial" w:cs="Arial"/>
          <w:sz w:val="24"/>
        </w:rPr>
        <w:t xml:space="preserve"> de ladrillo </w:t>
      </w:r>
      <w:proofErr w:type="spellStart"/>
      <w:r>
        <w:rPr>
          <w:rFonts w:ascii="Arial" w:hAnsi="Arial" w:cs="Arial"/>
          <w:sz w:val="24"/>
        </w:rPr>
        <w:t>comun</w:t>
      </w:r>
      <w:proofErr w:type="spellEnd"/>
      <w:r>
        <w:rPr>
          <w:rFonts w:ascii="Arial" w:hAnsi="Arial" w:cs="Arial"/>
          <w:sz w:val="24"/>
        </w:rPr>
        <w:t xml:space="preserve"> asentado con concreto, revocado con aislante </w:t>
      </w:r>
      <w:proofErr w:type="spellStart"/>
      <w:r>
        <w:rPr>
          <w:rFonts w:ascii="Arial" w:hAnsi="Arial" w:cs="Arial"/>
          <w:sz w:val="24"/>
        </w:rPr>
        <w:t>hidrofugo</w:t>
      </w:r>
      <w:proofErr w:type="spellEnd"/>
      <w:r>
        <w:rPr>
          <w:rFonts w:ascii="Arial" w:hAnsi="Arial" w:cs="Arial"/>
          <w:sz w:val="24"/>
        </w:rPr>
        <w:t xml:space="preserve"> en ambas caras y en la parte superior, manteniendo el mismo espesor que la pared existente. La altura a elevar es de 0,30m. </w:t>
      </w: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A su </w:t>
      </w:r>
      <w:proofErr w:type="gramStart"/>
      <w:r>
        <w:rPr>
          <w:rFonts w:ascii="Arial" w:hAnsi="Arial" w:cs="Arial"/>
          <w:sz w:val="24"/>
        </w:rPr>
        <w:t>vez ,</w:t>
      </w:r>
      <w:proofErr w:type="gram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romper el piso de </w:t>
      </w:r>
      <w:proofErr w:type="spellStart"/>
      <w:r>
        <w:rPr>
          <w:rFonts w:ascii="Arial" w:hAnsi="Arial" w:cs="Arial"/>
          <w:sz w:val="24"/>
        </w:rPr>
        <w:t>hormigon</w:t>
      </w:r>
      <w:proofErr w:type="spellEnd"/>
      <w:r>
        <w:rPr>
          <w:rFonts w:ascii="Arial" w:hAnsi="Arial" w:cs="Arial"/>
          <w:sz w:val="24"/>
        </w:rPr>
        <w:t xml:space="preserve"> de la misma, retirando el escombro y colocando  10cm. de espesor de piedra partida 1:3.</w:t>
      </w: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4- CAMARA DE INSTALACION  ELECTRICA EN EDIFICIO PLADEMA</w:t>
      </w: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Se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romper el piso de </w:t>
      </w:r>
      <w:proofErr w:type="spellStart"/>
      <w:r>
        <w:rPr>
          <w:rFonts w:ascii="Arial" w:hAnsi="Arial" w:cs="Arial"/>
          <w:sz w:val="24"/>
        </w:rPr>
        <w:t>hormigon</w:t>
      </w:r>
      <w:proofErr w:type="spellEnd"/>
      <w:r>
        <w:rPr>
          <w:rFonts w:ascii="Arial" w:hAnsi="Arial" w:cs="Arial"/>
          <w:sz w:val="24"/>
        </w:rPr>
        <w:t xml:space="preserve"> de la misma, retirando el escombro y colocando  10cm. de espesor de piedra partida 1:3.</w:t>
      </w:r>
    </w:p>
    <w:p w:rsidR="0092736A" w:rsidRDefault="0092736A">
      <w:pPr>
        <w:jc w:val="both"/>
        <w:rPr>
          <w:rFonts w:ascii="Arial" w:hAnsi="Arial" w:cs="Arial"/>
          <w:sz w:val="24"/>
        </w:rPr>
      </w:pP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5- CAMARA DE INSTALACION ELECTRICA UBICADA EN ESTACIONAMIENTO FAC CS. ECONOMICAS</w:t>
      </w: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Se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demoler la </w:t>
      </w:r>
      <w:proofErr w:type="spellStart"/>
      <w:r>
        <w:rPr>
          <w:rFonts w:ascii="Arial" w:hAnsi="Arial" w:cs="Arial"/>
          <w:sz w:val="24"/>
        </w:rPr>
        <w:t>mamposteria</w:t>
      </w:r>
      <w:proofErr w:type="spellEnd"/>
      <w:r>
        <w:rPr>
          <w:rFonts w:ascii="Arial" w:hAnsi="Arial" w:cs="Arial"/>
          <w:sz w:val="24"/>
        </w:rPr>
        <w:t xml:space="preserve"> existente de dicha </w:t>
      </w:r>
      <w:proofErr w:type="spellStart"/>
      <w:r>
        <w:rPr>
          <w:rFonts w:ascii="Arial" w:hAnsi="Arial" w:cs="Arial"/>
          <w:sz w:val="24"/>
        </w:rPr>
        <w:t>camara</w:t>
      </w:r>
      <w:proofErr w:type="spellEnd"/>
      <w:r>
        <w:rPr>
          <w:rFonts w:ascii="Arial" w:hAnsi="Arial" w:cs="Arial"/>
          <w:sz w:val="24"/>
        </w:rPr>
        <w:t xml:space="preserve">, hasta la altura del terreno natural, asimismo, se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romper el piso de </w:t>
      </w:r>
      <w:proofErr w:type="spellStart"/>
      <w:r>
        <w:rPr>
          <w:rFonts w:ascii="Arial" w:hAnsi="Arial" w:cs="Arial"/>
          <w:sz w:val="24"/>
        </w:rPr>
        <w:t>hormigon</w:t>
      </w:r>
      <w:proofErr w:type="spellEnd"/>
      <w:r>
        <w:rPr>
          <w:rFonts w:ascii="Arial" w:hAnsi="Arial" w:cs="Arial"/>
          <w:sz w:val="24"/>
        </w:rPr>
        <w:t xml:space="preserve"> de la misma, retirando el escombro y colocando  10cm. de espesor de piedra partida 1:3.</w:t>
      </w: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Bordeando la </w:t>
      </w:r>
      <w:proofErr w:type="spellStart"/>
      <w:r>
        <w:rPr>
          <w:rFonts w:ascii="Arial" w:hAnsi="Arial" w:cs="Arial"/>
          <w:sz w:val="24"/>
        </w:rPr>
        <w:t>camara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construira</w:t>
      </w:r>
      <w:proofErr w:type="spellEnd"/>
      <w:r>
        <w:rPr>
          <w:rFonts w:ascii="Arial" w:hAnsi="Arial" w:cs="Arial"/>
          <w:sz w:val="24"/>
        </w:rPr>
        <w:t xml:space="preserve"> una losa de </w:t>
      </w:r>
      <w:proofErr w:type="spellStart"/>
      <w:r>
        <w:rPr>
          <w:rFonts w:ascii="Arial" w:hAnsi="Arial" w:cs="Arial"/>
          <w:sz w:val="24"/>
        </w:rPr>
        <w:t>hormigon</w:t>
      </w:r>
      <w:proofErr w:type="spellEnd"/>
      <w:r>
        <w:rPr>
          <w:rFonts w:ascii="Arial" w:hAnsi="Arial" w:cs="Arial"/>
          <w:sz w:val="24"/>
        </w:rPr>
        <w:t xml:space="preserve"> armado de 2,20m x 2,20m con un espesor de 12cm., con malla de hierro ø6 cada 25cm en ambas direcciones. El  contratista  </w:t>
      </w:r>
      <w:proofErr w:type="spellStart"/>
      <w:r>
        <w:rPr>
          <w:rFonts w:ascii="Arial" w:hAnsi="Arial" w:cs="Arial"/>
          <w:sz w:val="24"/>
        </w:rPr>
        <w:t>tendra</w:t>
      </w:r>
      <w:proofErr w:type="spellEnd"/>
      <w:r>
        <w:rPr>
          <w:rFonts w:ascii="Arial" w:hAnsi="Arial" w:cs="Arial"/>
          <w:sz w:val="24"/>
        </w:rPr>
        <w:t xml:space="preserve"> que tener la </w:t>
      </w:r>
      <w:proofErr w:type="spellStart"/>
      <w:r>
        <w:rPr>
          <w:rFonts w:ascii="Arial" w:hAnsi="Arial" w:cs="Arial"/>
          <w:sz w:val="24"/>
        </w:rPr>
        <w:t>aprobacion</w:t>
      </w:r>
      <w:proofErr w:type="spellEnd"/>
      <w:r>
        <w:rPr>
          <w:rFonts w:ascii="Arial" w:hAnsi="Arial" w:cs="Arial"/>
          <w:sz w:val="24"/>
        </w:rPr>
        <w:t xml:space="preserve"> de la </w:t>
      </w:r>
      <w:proofErr w:type="spellStart"/>
      <w:r>
        <w:rPr>
          <w:rFonts w:ascii="Arial" w:hAnsi="Arial" w:cs="Arial"/>
          <w:sz w:val="24"/>
        </w:rPr>
        <w:t>Inspeccion</w:t>
      </w:r>
      <w:proofErr w:type="spellEnd"/>
      <w:r>
        <w:rPr>
          <w:rFonts w:ascii="Arial" w:hAnsi="Arial" w:cs="Arial"/>
          <w:sz w:val="24"/>
        </w:rPr>
        <w:t>, para su llenado.</w:t>
      </w: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La misma ira elevada con respecto al nivel del terreno natural y sus bordes terminaran de mayor a menor para </w:t>
      </w:r>
      <w:proofErr w:type="spellStart"/>
      <w:r>
        <w:rPr>
          <w:rFonts w:ascii="Arial" w:hAnsi="Arial" w:cs="Arial"/>
          <w:sz w:val="24"/>
        </w:rPr>
        <w:t>absorver</w:t>
      </w:r>
      <w:proofErr w:type="spellEnd"/>
      <w:r>
        <w:rPr>
          <w:rFonts w:ascii="Arial" w:hAnsi="Arial" w:cs="Arial"/>
          <w:sz w:val="24"/>
        </w:rPr>
        <w:t xml:space="preserve"> la diferencia de </w:t>
      </w:r>
      <w:proofErr w:type="gramStart"/>
      <w:r>
        <w:rPr>
          <w:rFonts w:ascii="Arial" w:hAnsi="Arial" w:cs="Arial"/>
          <w:sz w:val="24"/>
        </w:rPr>
        <w:t>altura .</w:t>
      </w:r>
      <w:proofErr w:type="gramEnd"/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La losa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tener una canaleta para que apoye la tapa </w:t>
      </w:r>
      <w:proofErr w:type="spellStart"/>
      <w:proofErr w:type="gramStart"/>
      <w:r>
        <w:rPr>
          <w:rFonts w:ascii="Arial" w:hAnsi="Arial" w:cs="Arial"/>
          <w:sz w:val="24"/>
        </w:rPr>
        <w:t>metalica</w:t>
      </w:r>
      <w:proofErr w:type="spellEnd"/>
      <w:r>
        <w:rPr>
          <w:rFonts w:ascii="Arial" w:hAnsi="Arial" w:cs="Arial"/>
          <w:sz w:val="24"/>
        </w:rPr>
        <w:t xml:space="preserve"> ,</w:t>
      </w:r>
      <w:proofErr w:type="gramEnd"/>
      <w:r>
        <w:rPr>
          <w:rFonts w:ascii="Arial" w:hAnsi="Arial" w:cs="Arial"/>
          <w:sz w:val="24"/>
        </w:rPr>
        <w:t xml:space="preserve"> la misma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quedar al mismo nivel que la losa.</w:t>
      </w: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A la tapa </w:t>
      </w:r>
      <w:proofErr w:type="spellStart"/>
      <w:r>
        <w:rPr>
          <w:rFonts w:ascii="Arial" w:hAnsi="Arial" w:cs="Arial"/>
          <w:sz w:val="24"/>
        </w:rPr>
        <w:t>metalica</w:t>
      </w:r>
      <w:proofErr w:type="spellEnd"/>
      <w:r>
        <w:rPr>
          <w:rFonts w:ascii="Arial" w:hAnsi="Arial" w:cs="Arial"/>
          <w:sz w:val="24"/>
        </w:rPr>
        <w:t xml:space="preserve"> existente, se le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cortar los bordes, los mismos </w:t>
      </w:r>
      <w:proofErr w:type="spellStart"/>
      <w:r>
        <w:rPr>
          <w:rFonts w:ascii="Arial" w:hAnsi="Arial" w:cs="Arial"/>
          <w:sz w:val="24"/>
        </w:rPr>
        <w:t>deberan</w:t>
      </w:r>
      <w:proofErr w:type="spellEnd"/>
      <w:r>
        <w:rPr>
          <w:rFonts w:ascii="Arial" w:hAnsi="Arial" w:cs="Arial"/>
          <w:sz w:val="24"/>
        </w:rPr>
        <w:t xml:space="preserve"> quedar con una altura de 3cm. (actualmente tiene un borde de 10 cm), reforzar el interior de la tapa con perfiles    T,  colocados en diagonal.</w:t>
      </w:r>
    </w:p>
    <w:p w:rsidR="0092736A" w:rsidRDefault="0092736A">
      <w:pPr>
        <w:jc w:val="both"/>
        <w:rPr>
          <w:rFonts w:ascii="Arial" w:hAnsi="Arial" w:cs="Arial"/>
          <w:sz w:val="24"/>
        </w:rPr>
      </w:pPr>
    </w:p>
    <w:p w:rsidR="0092736A" w:rsidRDefault="0092736A">
      <w:pPr>
        <w:jc w:val="both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</w:rPr>
        <w:t xml:space="preserve">E) </w:t>
      </w:r>
      <w:r>
        <w:rPr>
          <w:rFonts w:ascii="Arial" w:hAnsi="Arial" w:cs="Arial"/>
          <w:b/>
          <w:bCs/>
          <w:sz w:val="24"/>
          <w:u w:val="single"/>
        </w:rPr>
        <w:t>LIMPIEZA GENERAL</w:t>
      </w: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   </w:t>
      </w:r>
      <w:r>
        <w:rPr>
          <w:rFonts w:ascii="Arial" w:hAnsi="Arial" w:cs="Arial"/>
          <w:sz w:val="24"/>
        </w:rPr>
        <w:t xml:space="preserve"> Todos los sectores a intervenir, </w:t>
      </w:r>
      <w:proofErr w:type="spellStart"/>
      <w:r>
        <w:rPr>
          <w:rFonts w:ascii="Arial" w:hAnsi="Arial" w:cs="Arial"/>
          <w:sz w:val="24"/>
        </w:rPr>
        <w:t>deberan</w:t>
      </w:r>
      <w:proofErr w:type="spellEnd"/>
      <w:r>
        <w:rPr>
          <w:rFonts w:ascii="Arial" w:hAnsi="Arial" w:cs="Arial"/>
          <w:sz w:val="24"/>
        </w:rPr>
        <w:t xml:space="preserve"> quedar en perfecto estado de limpieza (retiro de escombros, tierra sobrante, accesorios de </w:t>
      </w:r>
      <w:proofErr w:type="spellStart"/>
      <w:r>
        <w:rPr>
          <w:rFonts w:ascii="Arial" w:hAnsi="Arial" w:cs="Arial"/>
          <w:sz w:val="24"/>
        </w:rPr>
        <w:t>cañerias</w:t>
      </w:r>
      <w:proofErr w:type="spellEnd"/>
      <w:r>
        <w:rPr>
          <w:rFonts w:ascii="Arial" w:hAnsi="Arial" w:cs="Arial"/>
          <w:sz w:val="24"/>
        </w:rPr>
        <w:t xml:space="preserve">, etc.), el Contratista </w:t>
      </w:r>
      <w:proofErr w:type="spellStart"/>
      <w:r>
        <w:rPr>
          <w:rFonts w:ascii="Arial" w:hAnsi="Arial" w:cs="Arial"/>
          <w:sz w:val="24"/>
        </w:rPr>
        <w:t>debera</w:t>
      </w:r>
      <w:proofErr w:type="spellEnd"/>
      <w:r>
        <w:rPr>
          <w:rFonts w:ascii="Arial" w:hAnsi="Arial" w:cs="Arial"/>
          <w:sz w:val="24"/>
        </w:rPr>
        <w:t xml:space="preserve"> retirarlos fuera del predio del Campus. </w:t>
      </w: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</w:p>
    <w:p w:rsidR="0092736A" w:rsidRDefault="0092736A">
      <w:pPr>
        <w:jc w:val="both"/>
        <w:rPr>
          <w:rFonts w:ascii="Arial" w:hAnsi="Arial" w:cs="Arial"/>
          <w:sz w:val="24"/>
        </w:rPr>
      </w:pP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PLAZO de ENTREGA: 20 días.</w:t>
      </w:r>
    </w:p>
    <w:p w:rsidR="0092736A" w:rsidRDefault="0092736A">
      <w:pPr>
        <w:jc w:val="both"/>
        <w:rPr>
          <w:rFonts w:ascii="Arial" w:hAnsi="Arial" w:cs="Arial"/>
          <w:b/>
          <w:bCs/>
          <w:sz w:val="24"/>
        </w:rPr>
      </w:pPr>
    </w:p>
    <w:p w:rsidR="0092736A" w:rsidRDefault="0092736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Tandil, 11 de abril de 2014</w:t>
      </w:r>
    </w:p>
    <w:p w:rsidR="0092736A" w:rsidRDefault="0092736A">
      <w:pPr>
        <w:jc w:val="both"/>
        <w:rPr>
          <w:i/>
          <w:iCs/>
          <w:sz w:val="20"/>
          <w:szCs w:val="20"/>
        </w:rPr>
      </w:pPr>
    </w:p>
    <w:p w:rsidR="0092736A" w:rsidRDefault="0092736A">
      <w:pPr>
        <w:jc w:val="both"/>
        <w:rPr>
          <w:i/>
          <w:iCs/>
          <w:sz w:val="20"/>
          <w:szCs w:val="20"/>
        </w:rPr>
      </w:pPr>
    </w:p>
    <w:p w:rsidR="0092736A" w:rsidRDefault="0092736A">
      <w:pPr>
        <w:jc w:val="both"/>
        <w:rPr>
          <w:i/>
          <w:iCs/>
          <w:sz w:val="20"/>
          <w:szCs w:val="20"/>
        </w:rPr>
      </w:pPr>
    </w:p>
    <w:p w:rsidR="0092736A" w:rsidRDefault="0092736A">
      <w:pPr>
        <w:jc w:val="both"/>
        <w:rPr>
          <w:i/>
          <w:iCs/>
          <w:sz w:val="20"/>
          <w:szCs w:val="20"/>
        </w:rPr>
      </w:pPr>
    </w:p>
    <w:p w:rsidR="0092736A" w:rsidRDefault="0092736A">
      <w:pPr>
        <w:jc w:val="both"/>
        <w:rPr>
          <w:i/>
          <w:iCs/>
          <w:sz w:val="20"/>
          <w:szCs w:val="20"/>
        </w:rPr>
      </w:pPr>
    </w:p>
    <w:p w:rsidR="0092736A" w:rsidRDefault="0092736A">
      <w:pPr>
        <w:jc w:val="both"/>
        <w:rPr>
          <w:i/>
          <w:iCs/>
          <w:sz w:val="20"/>
          <w:szCs w:val="20"/>
        </w:rPr>
      </w:pPr>
    </w:p>
    <w:p w:rsidR="0092736A" w:rsidRDefault="0092736A">
      <w:pPr>
        <w:jc w:val="center"/>
        <w:rPr>
          <w:rFonts w:ascii="Arial" w:hAnsi="Arial"/>
          <w:b/>
          <w:sz w:val="96"/>
          <w:u w:val="single"/>
        </w:rPr>
      </w:pPr>
    </w:p>
    <w:p w:rsidR="0092736A" w:rsidRDefault="0092736A">
      <w:pPr>
        <w:jc w:val="center"/>
        <w:rPr>
          <w:rFonts w:ascii="Arial" w:hAnsi="Arial"/>
          <w:b/>
          <w:sz w:val="96"/>
          <w:u w:val="single"/>
        </w:rPr>
      </w:pPr>
    </w:p>
    <w:p w:rsidR="0092736A" w:rsidRDefault="0092736A">
      <w:pPr>
        <w:jc w:val="center"/>
        <w:rPr>
          <w:rFonts w:ascii="Arial" w:hAnsi="Arial"/>
          <w:b/>
          <w:sz w:val="96"/>
          <w:u w:val="single"/>
        </w:rPr>
      </w:pPr>
    </w:p>
    <w:p w:rsidR="0092736A" w:rsidRDefault="0092736A">
      <w:pPr>
        <w:jc w:val="center"/>
        <w:rPr>
          <w:rFonts w:ascii="Arial" w:hAnsi="Arial"/>
          <w:b/>
          <w:sz w:val="96"/>
          <w:u w:val="single"/>
        </w:rPr>
      </w:pPr>
    </w:p>
    <w:p w:rsidR="0092736A" w:rsidRDefault="0092736A">
      <w:pPr>
        <w:jc w:val="center"/>
        <w:rPr>
          <w:rFonts w:ascii="Arial" w:hAnsi="Arial"/>
          <w:b/>
          <w:sz w:val="96"/>
          <w:u w:val="single"/>
        </w:rPr>
      </w:pPr>
    </w:p>
    <w:p w:rsidR="0092736A" w:rsidRDefault="0092736A">
      <w:pPr>
        <w:jc w:val="center"/>
        <w:rPr>
          <w:rFonts w:ascii="Arial" w:hAnsi="Arial"/>
          <w:b/>
          <w:sz w:val="96"/>
          <w:u w:val="single"/>
        </w:rPr>
      </w:pPr>
    </w:p>
    <w:p w:rsidR="0092736A" w:rsidRDefault="0092736A">
      <w:pPr>
        <w:jc w:val="center"/>
        <w:rPr>
          <w:rFonts w:ascii="Arial" w:hAnsi="Arial"/>
          <w:b/>
          <w:sz w:val="96"/>
          <w:u w:val="single"/>
        </w:rPr>
      </w:pPr>
    </w:p>
    <w:p w:rsidR="0092736A" w:rsidRDefault="0092736A">
      <w:pPr>
        <w:jc w:val="center"/>
        <w:rPr>
          <w:rFonts w:ascii="Arial" w:hAnsi="Arial"/>
          <w:b/>
          <w:sz w:val="96"/>
          <w:u w:val="single"/>
        </w:rPr>
      </w:pPr>
    </w:p>
    <w:p w:rsidR="0092736A" w:rsidRDefault="0092736A">
      <w:pPr>
        <w:jc w:val="both"/>
      </w:pPr>
    </w:p>
    <w:p w:rsidR="0092736A" w:rsidRDefault="0092736A">
      <w:pPr>
        <w:jc w:val="both"/>
        <w:rPr>
          <w:rFonts w:ascii="Arial" w:hAnsi="Arial"/>
          <w:b/>
          <w:sz w:val="96"/>
          <w:u w:val="single"/>
        </w:rPr>
      </w:pPr>
    </w:p>
    <w:sectPr w:rsidR="0092736A" w:rsidSect="00DD44F4">
      <w:pgSz w:w="11906" w:h="16838"/>
      <w:pgMar w:top="1417" w:right="1701" w:bottom="1417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14EFF"/>
    <w:rsid w:val="00733084"/>
    <w:rsid w:val="00814EFF"/>
    <w:rsid w:val="0092736A"/>
    <w:rsid w:val="00B10B92"/>
    <w:rsid w:val="00C956CE"/>
    <w:rsid w:val="00D9557D"/>
    <w:rsid w:val="00DD44F4"/>
    <w:rsid w:val="00E6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4F4"/>
    <w:pPr>
      <w:suppressAutoHyphens/>
      <w:spacing w:line="100" w:lineRule="atLeast"/>
    </w:pPr>
    <w:rPr>
      <w:rFonts w:ascii="Courier New" w:hAnsi="Courier New"/>
      <w:kern w:val="1"/>
      <w:sz w:val="22"/>
      <w:szCs w:val="24"/>
      <w:lang w:val="es-AR" w:eastAsia="ar-SA"/>
    </w:rPr>
  </w:style>
  <w:style w:type="paragraph" w:styleId="Ttulo1">
    <w:name w:val="heading 1"/>
    <w:basedOn w:val="Normal"/>
    <w:next w:val="Textoindependiente"/>
    <w:qFormat/>
    <w:rsid w:val="00DD44F4"/>
    <w:pPr>
      <w:keepNext/>
      <w:tabs>
        <w:tab w:val="num" w:pos="0"/>
      </w:tabs>
      <w:ind w:left="432" w:hanging="432"/>
      <w:jc w:val="center"/>
      <w:outlineLvl w:val="0"/>
    </w:pPr>
    <w:rPr>
      <w:rFonts w:ascii="Arial" w:eastAsia="MS Mincho" w:hAnsi="Arial" w:cs="Arial"/>
      <w:b/>
      <w:bCs/>
      <w:sz w:val="32"/>
    </w:rPr>
  </w:style>
  <w:style w:type="paragraph" w:styleId="Ttulo2">
    <w:name w:val="heading 2"/>
    <w:basedOn w:val="Normal"/>
    <w:next w:val="Textoindependiente"/>
    <w:qFormat/>
    <w:rsid w:val="00DD44F4"/>
    <w:pPr>
      <w:keepNext/>
      <w:tabs>
        <w:tab w:val="num" w:pos="0"/>
      </w:tabs>
      <w:ind w:left="576" w:hanging="576"/>
      <w:jc w:val="both"/>
      <w:outlineLvl w:val="1"/>
    </w:pPr>
    <w:rPr>
      <w:rFonts w:ascii="Arial" w:eastAsia="MS Mincho" w:hAnsi="Arial" w:cs="Arial"/>
      <w:b/>
      <w:bCs/>
      <w:sz w:val="24"/>
    </w:rPr>
  </w:style>
  <w:style w:type="paragraph" w:styleId="Ttulo3">
    <w:name w:val="heading 3"/>
    <w:basedOn w:val="Normal"/>
    <w:next w:val="Textoindependiente"/>
    <w:qFormat/>
    <w:rsid w:val="00DD44F4"/>
    <w:pPr>
      <w:keepNext/>
      <w:tabs>
        <w:tab w:val="num" w:pos="0"/>
      </w:tabs>
      <w:ind w:left="720" w:hanging="720"/>
      <w:jc w:val="center"/>
      <w:outlineLvl w:val="2"/>
    </w:pPr>
    <w:rPr>
      <w:rFonts w:ascii="Arial" w:eastAsia="MS Mincho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4F4"/>
  </w:style>
  <w:style w:type="character" w:customStyle="1" w:styleId="WW-Absatz-Standardschriftart">
    <w:name w:val="WW-Absatz-Standardschriftart"/>
    <w:rsid w:val="00DD44F4"/>
  </w:style>
  <w:style w:type="character" w:customStyle="1" w:styleId="WW-Absatz-Standardschriftart1">
    <w:name w:val="WW-Absatz-Standardschriftart1"/>
    <w:rsid w:val="00DD44F4"/>
  </w:style>
  <w:style w:type="character" w:customStyle="1" w:styleId="WW-Absatz-Standardschriftart11">
    <w:name w:val="WW-Absatz-Standardschriftart11"/>
    <w:rsid w:val="00DD44F4"/>
  </w:style>
  <w:style w:type="character" w:customStyle="1" w:styleId="WW-Absatz-Standardschriftart111">
    <w:name w:val="WW-Absatz-Standardschriftart111"/>
    <w:rsid w:val="00DD44F4"/>
  </w:style>
  <w:style w:type="character" w:customStyle="1" w:styleId="WW-Absatz-Standardschriftart1111">
    <w:name w:val="WW-Absatz-Standardschriftart1111"/>
    <w:rsid w:val="00DD44F4"/>
  </w:style>
  <w:style w:type="character" w:customStyle="1" w:styleId="WW8Num3z0">
    <w:name w:val="WW8Num3z0"/>
    <w:rsid w:val="00DD44F4"/>
    <w:rPr>
      <w:rFonts w:ascii="Symbol" w:hAnsi="Symbol" w:cs="OpenSymbol"/>
    </w:rPr>
  </w:style>
  <w:style w:type="character" w:customStyle="1" w:styleId="WW8Num3z1">
    <w:name w:val="WW8Num3z1"/>
    <w:rsid w:val="00DD44F4"/>
    <w:rPr>
      <w:rFonts w:ascii="OpenSymbol" w:hAnsi="OpenSymbol" w:cs="OpenSymbol"/>
    </w:rPr>
  </w:style>
  <w:style w:type="character" w:customStyle="1" w:styleId="WW-Absatz-Standardschriftart11111">
    <w:name w:val="WW-Absatz-Standardschriftart11111"/>
    <w:rsid w:val="00DD44F4"/>
  </w:style>
  <w:style w:type="character" w:customStyle="1" w:styleId="WW-Absatz-Standardschriftart111111">
    <w:name w:val="WW-Absatz-Standardschriftart111111"/>
    <w:rsid w:val="00DD44F4"/>
  </w:style>
  <w:style w:type="character" w:customStyle="1" w:styleId="WW-Absatz-Standardschriftart1111111">
    <w:name w:val="WW-Absatz-Standardschriftart1111111"/>
    <w:rsid w:val="00DD44F4"/>
  </w:style>
  <w:style w:type="character" w:customStyle="1" w:styleId="WW-Absatz-Standardschriftart11111111">
    <w:name w:val="WW-Absatz-Standardschriftart11111111"/>
    <w:rsid w:val="00DD44F4"/>
  </w:style>
  <w:style w:type="character" w:customStyle="1" w:styleId="WW-Absatz-Standardschriftart111111111">
    <w:name w:val="WW-Absatz-Standardschriftart111111111"/>
    <w:rsid w:val="00DD44F4"/>
  </w:style>
  <w:style w:type="character" w:customStyle="1" w:styleId="WW-Absatz-Standardschriftart1111111111">
    <w:name w:val="WW-Absatz-Standardschriftart1111111111"/>
    <w:rsid w:val="00DD44F4"/>
  </w:style>
  <w:style w:type="character" w:customStyle="1" w:styleId="WW-Absatz-Standardschriftart11111111111">
    <w:name w:val="WW-Absatz-Standardschriftart11111111111"/>
    <w:rsid w:val="00DD44F4"/>
  </w:style>
  <w:style w:type="character" w:customStyle="1" w:styleId="WW-Absatz-Standardschriftart111111111111">
    <w:name w:val="WW-Absatz-Standardschriftart111111111111"/>
    <w:rsid w:val="00DD44F4"/>
  </w:style>
  <w:style w:type="character" w:customStyle="1" w:styleId="WW-Absatz-Standardschriftart1111111111111">
    <w:name w:val="WW-Absatz-Standardschriftart1111111111111"/>
    <w:rsid w:val="00DD44F4"/>
  </w:style>
  <w:style w:type="character" w:customStyle="1" w:styleId="Fuentedeprrafopredeter1">
    <w:name w:val="Fuente de párrafo predeter.1"/>
    <w:rsid w:val="00DD44F4"/>
  </w:style>
  <w:style w:type="character" w:customStyle="1" w:styleId="Ttulo1Car">
    <w:name w:val="Título 1 Car"/>
    <w:basedOn w:val="Fuentedeprrafopredeter1"/>
    <w:rsid w:val="00DD44F4"/>
  </w:style>
  <w:style w:type="character" w:customStyle="1" w:styleId="Ttulo2Car">
    <w:name w:val="Título 2 Car"/>
    <w:basedOn w:val="Fuentedeprrafopredeter1"/>
    <w:rsid w:val="00DD44F4"/>
  </w:style>
  <w:style w:type="character" w:customStyle="1" w:styleId="Ttulo3Car">
    <w:name w:val="Título 3 Car"/>
    <w:basedOn w:val="Fuentedeprrafopredeter1"/>
    <w:rsid w:val="00DD44F4"/>
  </w:style>
  <w:style w:type="character" w:customStyle="1" w:styleId="TextoindependienteCar">
    <w:name w:val="Texto independiente Car"/>
    <w:basedOn w:val="Fuentedeprrafopredeter1"/>
    <w:rsid w:val="00DD44F4"/>
  </w:style>
  <w:style w:type="character" w:customStyle="1" w:styleId="Textoindependiente3Car">
    <w:name w:val="Texto independiente 3 Car"/>
    <w:basedOn w:val="Fuentedeprrafopredeter1"/>
    <w:rsid w:val="00DD44F4"/>
  </w:style>
  <w:style w:type="character" w:customStyle="1" w:styleId="TextocomentarioCar">
    <w:name w:val="Texto comentario Car"/>
    <w:basedOn w:val="Fuentedeprrafopredeter1"/>
    <w:rsid w:val="00DD44F4"/>
  </w:style>
  <w:style w:type="character" w:customStyle="1" w:styleId="TtuloCar">
    <w:name w:val="Título Car"/>
    <w:basedOn w:val="Fuentedeprrafopredeter1"/>
    <w:rsid w:val="00DD44F4"/>
  </w:style>
  <w:style w:type="character" w:customStyle="1" w:styleId="WW8Num2z0">
    <w:name w:val="WW8Num2z0"/>
    <w:rsid w:val="00DD44F4"/>
    <w:rPr>
      <w:rFonts w:ascii="Symbol" w:hAnsi="Symbol" w:cs="OpenSymbol"/>
    </w:rPr>
  </w:style>
  <w:style w:type="character" w:customStyle="1" w:styleId="WW8Num2z1">
    <w:name w:val="WW8Num2z1"/>
    <w:rsid w:val="00DD44F4"/>
    <w:rPr>
      <w:rFonts w:ascii="OpenSymbol" w:hAnsi="OpenSymbol" w:cs="OpenSymbol"/>
    </w:rPr>
  </w:style>
  <w:style w:type="character" w:styleId="Hipervnculo">
    <w:name w:val="Hyperlink"/>
    <w:rsid w:val="00DD44F4"/>
    <w:rPr>
      <w:color w:val="000080"/>
      <w:u w:val="single"/>
    </w:rPr>
  </w:style>
  <w:style w:type="character" w:customStyle="1" w:styleId="Carcterdenumeracin">
    <w:name w:val="Carácter de numeración"/>
    <w:rsid w:val="00DD44F4"/>
  </w:style>
  <w:style w:type="paragraph" w:customStyle="1" w:styleId="Encabezado1">
    <w:name w:val="Encabezado1"/>
    <w:basedOn w:val="Normal"/>
    <w:next w:val="Textoindependiente"/>
    <w:rsid w:val="00DD44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rsid w:val="00DD44F4"/>
    <w:pPr>
      <w:jc w:val="both"/>
    </w:pPr>
    <w:rPr>
      <w:rFonts w:ascii="Arial" w:eastAsia="MS Mincho" w:hAnsi="Arial" w:cs="Arial"/>
      <w:sz w:val="24"/>
    </w:rPr>
  </w:style>
  <w:style w:type="paragraph" w:styleId="Lista">
    <w:name w:val="List"/>
    <w:basedOn w:val="Textoindependiente"/>
    <w:rsid w:val="00DD44F4"/>
    <w:rPr>
      <w:rFonts w:cs="Tahoma"/>
    </w:rPr>
  </w:style>
  <w:style w:type="paragraph" w:customStyle="1" w:styleId="Etiqueta">
    <w:name w:val="Etiqueta"/>
    <w:basedOn w:val="Normal"/>
    <w:rsid w:val="00DD44F4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ndice">
    <w:name w:val="Índice"/>
    <w:basedOn w:val="Normal"/>
    <w:rsid w:val="00DD44F4"/>
    <w:pPr>
      <w:suppressLineNumbers/>
    </w:pPr>
    <w:rPr>
      <w:rFonts w:cs="Tahoma"/>
    </w:rPr>
  </w:style>
  <w:style w:type="paragraph" w:customStyle="1" w:styleId="Textoindependiente31">
    <w:name w:val="Texto independiente 31"/>
    <w:basedOn w:val="Normal"/>
    <w:rsid w:val="00DD44F4"/>
  </w:style>
  <w:style w:type="paragraph" w:customStyle="1" w:styleId="stella">
    <w:name w:val="stella"/>
    <w:basedOn w:val="Normal"/>
    <w:rsid w:val="00DD44F4"/>
  </w:style>
  <w:style w:type="paragraph" w:customStyle="1" w:styleId="Textocomentario1">
    <w:name w:val="Texto comentario1"/>
    <w:basedOn w:val="Normal"/>
    <w:rsid w:val="00DD44F4"/>
  </w:style>
  <w:style w:type="paragraph" w:styleId="Ttulo">
    <w:name w:val="Title"/>
    <w:basedOn w:val="Normal"/>
    <w:next w:val="Subttulo"/>
    <w:qFormat/>
    <w:rsid w:val="00DD44F4"/>
    <w:pPr>
      <w:jc w:val="center"/>
    </w:pPr>
    <w:rPr>
      <w:rFonts w:ascii="Arial" w:hAnsi="Arial" w:cs="Arial"/>
      <w:b/>
      <w:bCs/>
      <w:sz w:val="32"/>
      <w:szCs w:val="36"/>
      <w:lang w:val="es-ES"/>
    </w:rPr>
  </w:style>
  <w:style w:type="paragraph" w:styleId="Subttulo">
    <w:name w:val="Subtitle"/>
    <w:basedOn w:val="Encabezado1"/>
    <w:next w:val="Textoindependiente"/>
    <w:qFormat/>
    <w:rsid w:val="00DD44F4"/>
    <w:pPr>
      <w:jc w:val="center"/>
    </w:pPr>
    <w:rPr>
      <w:i/>
      <w:iCs/>
    </w:rPr>
  </w:style>
  <w:style w:type="paragraph" w:styleId="Encabezado">
    <w:name w:val="header"/>
    <w:basedOn w:val="Normal"/>
    <w:rsid w:val="00DD44F4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Textoindependiente"/>
    <w:rsid w:val="00DD44F4"/>
  </w:style>
  <w:style w:type="paragraph" w:styleId="Textodeglobo">
    <w:name w:val="Balloon Text"/>
    <w:basedOn w:val="Normal"/>
    <w:link w:val="TextodegloboCar"/>
    <w:uiPriority w:val="99"/>
    <w:semiHidden/>
    <w:unhideWhenUsed/>
    <w:rsid w:val="00C956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6CE"/>
    <w:rPr>
      <w:rFonts w:ascii="Tahoma" w:hAnsi="Tahoma" w:cs="Tahoma"/>
      <w:kern w:val="1"/>
      <w:sz w:val="16"/>
      <w:szCs w:val="16"/>
      <w:lang w:val="es-A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usuario</cp:lastModifiedBy>
  <cp:revision>2</cp:revision>
  <cp:lastPrinted>2013-05-07T15:41:00Z</cp:lastPrinted>
  <dcterms:created xsi:type="dcterms:W3CDTF">2014-06-19T14:14:00Z</dcterms:created>
  <dcterms:modified xsi:type="dcterms:W3CDTF">2014-06-19T14:14:00Z</dcterms:modified>
</cp:coreProperties>
</file>