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140" w:rsidRDefault="00AB0140">
      <w:pPr>
        <w:ind w:left="57" w:right="57"/>
        <w:jc w:val="center"/>
        <w:rPr>
          <w:b/>
          <w:lang w:val="es-ES"/>
        </w:rPr>
      </w:pPr>
      <w:r>
        <w:rPr>
          <w:b/>
          <w:lang w:val="es-ES"/>
        </w:rPr>
        <w:t>PLIEGO DE BASES Y CONDICIONES PARA LA CONTRATACION DE TRABAJOS DE COLOCACION DE PISO EN EL EDIFICIO DE LA FAC</w:t>
      </w:r>
      <w:r w:rsidR="009D1F1C">
        <w:rPr>
          <w:b/>
          <w:lang w:val="es-ES"/>
        </w:rPr>
        <w:t>ULTAD</w:t>
      </w:r>
      <w:r>
        <w:rPr>
          <w:b/>
          <w:lang w:val="es-ES"/>
        </w:rPr>
        <w:t xml:space="preserve"> C</w:t>
      </w:r>
      <w:r w:rsidR="009D1F1C">
        <w:rPr>
          <w:b/>
          <w:lang w:val="es-ES"/>
        </w:rPr>
        <w:t>IENCIAS</w:t>
      </w:r>
      <w:r>
        <w:rPr>
          <w:b/>
          <w:lang w:val="es-ES"/>
        </w:rPr>
        <w:t xml:space="preserve"> HUMANAS  - CAMPUS UNIVERSITARIO-</w:t>
      </w:r>
    </w:p>
    <w:p w:rsidR="00AB0140" w:rsidRDefault="00AB0140">
      <w:pPr>
        <w:ind w:left="57" w:right="57"/>
        <w:jc w:val="center"/>
        <w:rPr>
          <w:b/>
          <w:lang w:val="es-ES"/>
        </w:rPr>
      </w:pPr>
      <w:r>
        <w:rPr>
          <w:b/>
          <w:lang w:val="es-ES"/>
        </w:rPr>
        <w:t xml:space="preserve"> UNIVERSIDAD NACIONAL DEL CENTRO DE LA PROVINCIA DE BUENOS AIRES.</w:t>
      </w:r>
    </w:p>
    <w:p w:rsidR="00AB0140" w:rsidRDefault="00AB0140">
      <w:pPr>
        <w:ind w:left="57" w:right="57"/>
        <w:rPr>
          <w:b/>
          <w:lang w:val="es-ES"/>
        </w:rPr>
      </w:pPr>
    </w:p>
    <w:p w:rsidR="00AB0140" w:rsidRDefault="00AB0140">
      <w:pPr>
        <w:ind w:left="57" w:right="57"/>
        <w:rPr>
          <w:rFonts w:ascii="Arial" w:hAnsi="Arial"/>
          <w:lang w:val="es-ES"/>
        </w:rPr>
      </w:pPr>
      <w:r>
        <w:rPr>
          <w:b/>
          <w:lang w:val="es-ES"/>
        </w:rPr>
        <w:t>OBJETO</w:t>
      </w:r>
      <w:r>
        <w:rPr>
          <w:lang w:val="es-ES"/>
        </w:rPr>
        <w:t xml:space="preserve">: </w:t>
      </w:r>
      <w:r>
        <w:rPr>
          <w:rFonts w:ascii="Arial" w:hAnsi="Arial"/>
          <w:lang w:val="es-ES"/>
        </w:rPr>
        <w:t>El objeto de la presente licitación, es el r</w:t>
      </w:r>
      <w:r w:rsidR="009F485E">
        <w:rPr>
          <w:rFonts w:ascii="Arial" w:hAnsi="Arial"/>
          <w:lang w:val="es-ES"/>
        </w:rPr>
        <w:t>e</w:t>
      </w:r>
      <w:r>
        <w:rPr>
          <w:rFonts w:ascii="Arial" w:hAnsi="Arial"/>
          <w:lang w:val="es-ES"/>
        </w:rPr>
        <w:t>e</w:t>
      </w:r>
      <w:r w:rsidR="009F485E">
        <w:rPr>
          <w:rFonts w:ascii="Arial" w:hAnsi="Arial"/>
          <w:lang w:val="es-ES"/>
        </w:rPr>
        <w:t>mplazo de la</w:t>
      </w:r>
      <w:r>
        <w:rPr>
          <w:rFonts w:ascii="Arial" w:hAnsi="Arial"/>
          <w:lang w:val="es-ES"/>
        </w:rPr>
        <w:t xml:space="preserve"> alfombra existente</w:t>
      </w:r>
      <w:r w:rsidR="009F485E">
        <w:rPr>
          <w:rFonts w:ascii="Arial" w:hAnsi="Arial"/>
          <w:lang w:val="es-ES"/>
        </w:rPr>
        <w:t xml:space="preserve"> en los pisos</w:t>
      </w:r>
      <w:r>
        <w:rPr>
          <w:rFonts w:ascii="Arial" w:hAnsi="Arial"/>
          <w:lang w:val="es-ES"/>
        </w:rPr>
        <w:t xml:space="preserve"> de </w:t>
      </w:r>
      <w:r w:rsidR="009F485E">
        <w:rPr>
          <w:rFonts w:ascii="Arial" w:hAnsi="Arial"/>
          <w:lang w:val="es-ES"/>
        </w:rPr>
        <w:t xml:space="preserve">las </w:t>
      </w:r>
      <w:r>
        <w:rPr>
          <w:rFonts w:ascii="Arial" w:hAnsi="Arial"/>
          <w:lang w:val="es-ES"/>
        </w:rPr>
        <w:t>oficinas del sector Gobierno, perteneciente a la Fac</w:t>
      </w:r>
      <w:r w:rsidR="009F485E">
        <w:rPr>
          <w:rFonts w:ascii="Arial" w:hAnsi="Arial"/>
          <w:lang w:val="es-ES"/>
        </w:rPr>
        <w:t>ultad</w:t>
      </w:r>
      <w:r>
        <w:rPr>
          <w:rFonts w:ascii="Arial" w:hAnsi="Arial"/>
          <w:lang w:val="es-ES"/>
        </w:rPr>
        <w:t xml:space="preserve"> de C</w:t>
      </w:r>
      <w:r w:rsidR="009F485E">
        <w:rPr>
          <w:rFonts w:ascii="Arial" w:hAnsi="Arial"/>
          <w:lang w:val="es-ES"/>
        </w:rPr>
        <w:t>iencias</w:t>
      </w:r>
      <w:r>
        <w:rPr>
          <w:rFonts w:ascii="Arial" w:hAnsi="Arial"/>
          <w:lang w:val="es-ES"/>
        </w:rPr>
        <w:t xml:space="preserve"> Humanas de la Universidad</w:t>
      </w:r>
      <w:r w:rsidR="009F485E">
        <w:rPr>
          <w:rFonts w:ascii="Arial" w:hAnsi="Arial"/>
          <w:lang w:val="es-ES"/>
        </w:rPr>
        <w:t xml:space="preserve">, por </w:t>
      </w:r>
      <w:proofErr w:type="spellStart"/>
      <w:r w:rsidR="009F485E">
        <w:rPr>
          <w:rFonts w:ascii="Arial" w:hAnsi="Arial"/>
          <w:lang w:val="es-ES"/>
        </w:rPr>
        <w:t>porcellanato</w:t>
      </w:r>
      <w:proofErr w:type="spellEnd"/>
      <w:r w:rsidR="009D1F1C">
        <w:rPr>
          <w:rFonts w:ascii="Arial" w:hAnsi="Arial"/>
          <w:lang w:val="es-ES"/>
        </w:rPr>
        <w:t xml:space="preserve"> </w:t>
      </w:r>
      <w:r w:rsidR="009F485E">
        <w:rPr>
          <w:rFonts w:ascii="Arial" w:hAnsi="Arial"/>
          <w:lang w:val="es-ES"/>
        </w:rPr>
        <w:t>de 1º calidad.</w:t>
      </w:r>
    </w:p>
    <w:p w:rsidR="00AB0140" w:rsidRDefault="00AB0140">
      <w:pPr>
        <w:ind w:left="57" w:right="57"/>
        <w:rPr>
          <w:rFonts w:ascii="Arial" w:hAnsi="Arial"/>
          <w:b/>
          <w:lang w:val="es-ES"/>
        </w:rPr>
      </w:pPr>
      <w:r>
        <w:rPr>
          <w:rFonts w:ascii="Arial" w:hAnsi="Arial"/>
          <w:b/>
          <w:lang w:val="es-ES"/>
        </w:rPr>
        <w:t>DESCRIPCION  DE LOS TRABAJOS Y CARACTERISTICAS TECNICAS:</w:t>
      </w:r>
    </w:p>
    <w:p w:rsidR="00AB0140" w:rsidRDefault="00AB0140">
      <w:pPr>
        <w:ind w:left="57" w:right="57"/>
        <w:rPr>
          <w:rFonts w:ascii="Arial" w:hAnsi="Arial"/>
          <w:lang w:val="es-ES"/>
        </w:rPr>
      </w:pPr>
      <w:r>
        <w:rPr>
          <w:rFonts w:ascii="Arial" w:hAnsi="Arial"/>
          <w:lang w:val="es-ES"/>
        </w:rPr>
        <w:t xml:space="preserve">La empresa contratada deberá proveer la mano de obra para todos los trabajos  que  se enumeran a continuación, como así también el pegamento (marca </w:t>
      </w:r>
      <w:proofErr w:type="spellStart"/>
      <w:r>
        <w:rPr>
          <w:rFonts w:ascii="Arial" w:hAnsi="Arial"/>
          <w:lang w:val="es-ES"/>
        </w:rPr>
        <w:t>klaukol</w:t>
      </w:r>
      <w:proofErr w:type="spellEnd"/>
      <w:r>
        <w:rPr>
          <w:rFonts w:ascii="Arial" w:hAnsi="Arial"/>
          <w:lang w:val="es-ES"/>
        </w:rPr>
        <w:t>)</w:t>
      </w:r>
      <w:r w:rsidR="00BA3907">
        <w:rPr>
          <w:rFonts w:ascii="Arial" w:hAnsi="Arial"/>
          <w:lang w:val="es-ES"/>
        </w:rPr>
        <w:t>,</w:t>
      </w:r>
      <w:r w:rsidR="00F760C3">
        <w:rPr>
          <w:rFonts w:ascii="Arial" w:hAnsi="Arial"/>
          <w:lang w:val="es-ES"/>
        </w:rPr>
        <w:t xml:space="preserve"> la </w:t>
      </w:r>
      <w:proofErr w:type="spellStart"/>
      <w:r w:rsidR="00F760C3">
        <w:rPr>
          <w:rFonts w:ascii="Arial" w:hAnsi="Arial"/>
          <w:lang w:val="es-ES"/>
        </w:rPr>
        <w:t>pastina</w:t>
      </w:r>
      <w:proofErr w:type="spellEnd"/>
      <w:r w:rsidR="00F760C3">
        <w:rPr>
          <w:rFonts w:ascii="Arial" w:hAnsi="Arial"/>
          <w:lang w:val="es-ES"/>
        </w:rPr>
        <w:t xml:space="preserve"> para las uniones</w:t>
      </w:r>
      <w:r w:rsidR="008A5F35">
        <w:rPr>
          <w:rFonts w:ascii="Arial" w:hAnsi="Arial"/>
          <w:lang w:val="es-ES"/>
        </w:rPr>
        <w:t>,</w:t>
      </w:r>
      <w:r w:rsidR="00BA3907">
        <w:rPr>
          <w:rFonts w:ascii="Arial" w:hAnsi="Arial"/>
          <w:lang w:val="es-ES"/>
        </w:rPr>
        <w:t xml:space="preserve"> las vari</w:t>
      </w:r>
      <w:r w:rsidR="009F485E">
        <w:rPr>
          <w:rFonts w:ascii="Arial" w:hAnsi="Arial"/>
          <w:lang w:val="es-ES"/>
        </w:rPr>
        <w:t>l</w:t>
      </w:r>
      <w:r w:rsidR="00BA3907">
        <w:rPr>
          <w:rFonts w:ascii="Arial" w:hAnsi="Arial"/>
          <w:lang w:val="es-ES"/>
        </w:rPr>
        <w:t>las que se colocarán en la unión con el piso del pasillo</w:t>
      </w:r>
      <w:r w:rsidR="009F485E">
        <w:rPr>
          <w:rFonts w:ascii="Arial" w:hAnsi="Arial"/>
          <w:lang w:val="es-ES"/>
        </w:rPr>
        <w:t xml:space="preserve">, </w:t>
      </w:r>
      <w:proofErr w:type="spellStart"/>
      <w:r w:rsidR="008A5F35">
        <w:rPr>
          <w:rFonts w:ascii="Arial" w:hAnsi="Arial"/>
          <w:lang w:val="es-ES"/>
        </w:rPr>
        <w:t>zocalines</w:t>
      </w:r>
      <w:proofErr w:type="spellEnd"/>
      <w:r w:rsidR="008A5F35">
        <w:rPr>
          <w:rFonts w:ascii="Arial" w:hAnsi="Arial"/>
          <w:lang w:val="es-ES"/>
        </w:rPr>
        <w:t xml:space="preserve">, </w:t>
      </w:r>
      <w:r w:rsidR="009F485E">
        <w:rPr>
          <w:rFonts w:ascii="Arial" w:hAnsi="Arial"/>
          <w:lang w:val="es-ES"/>
        </w:rPr>
        <w:t>aproximadamente 3</w:t>
      </w:r>
      <w:r w:rsidR="00D043E3">
        <w:rPr>
          <w:rFonts w:ascii="Arial" w:hAnsi="Arial"/>
          <w:lang w:val="es-ES"/>
        </w:rPr>
        <w:t>00</w:t>
      </w:r>
      <w:r w:rsidR="009F485E">
        <w:rPr>
          <w:rFonts w:ascii="Arial" w:hAnsi="Arial"/>
          <w:lang w:val="es-ES"/>
        </w:rPr>
        <w:t xml:space="preserve"> metros cuadrados</w:t>
      </w:r>
      <w:r w:rsidR="00BA3907">
        <w:rPr>
          <w:rFonts w:ascii="Arial" w:hAnsi="Arial"/>
          <w:lang w:val="es-ES"/>
        </w:rPr>
        <w:t xml:space="preserve">. </w:t>
      </w:r>
      <w:r>
        <w:rPr>
          <w:rFonts w:ascii="Arial" w:hAnsi="Arial"/>
          <w:lang w:val="es-ES"/>
        </w:rPr>
        <w:t xml:space="preserve"> </w:t>
      </w:r>
    </w:p>
    <w:p w:rsidR="00AB0140" w:rsidRDefault="00475B61">
      <w:pPr>
        <w:ind w:left="57" w:right="57"/>
        <w:rPr>
          <w:rFonts w:ascii="Arial" w:hAnsi="Arial"/>
          <w:lang w:val="es-ES"/>
        </w:rPr>
      </w:pPr>
      <w:r>
        <w:rPr>
          <w:rFonts w:ascii="Arial" w:hAnsi="Arial"/>
          <w:b/>
          <w:bCs/>
          <w:lang w:val="es-ES"/>
        </w:rPr>
        <w:t>L</w:t>
      </w:r>
      <w:r w:rsidR="00AB0140">
        <w:rPr>
          <w:rFonts w:ascii="Arial" w:hAnsi="Arial"/>
          <w:b/>
          <w:bCs/>
          <w:lang w:val="es-ES"/>
        </w:rPr>
        <w:t>a Universidad</w:t>
      </w:r>
      <w:r>
        <w:rPr>
          <w:rFonts w:ascii="Arial" w:hAnsi="Arial"/>
          <w:b/>
          <w:bCs/>
          <w:lang w:val="es-ES"/>
        </w:rPr>
        <w:t xml:space="preserve"> proveerá 360 metros cuadrados de </w:t>
      </w:r>
      <w:proofErr w:type="spellStart"/>
      <w:r>
        <w:rPr>
          <w:rFonts w:ascii="Arial" w:hAnsi="Arial"/>
          <w:b/>
          <w:bCs/>
          <w:lang w:val="es-ES"/>
        </w:rPr>
        <w:t>porcellanato</w:t>
      </w:r>
      <w:proofErr w:type="spellEnd"/>
      <w:r>
        <w:rPr>
          <w:rFonts w:ascii="Arial" w:hAnsi="Arial"/>
          <w:b/>
          <w:bCs/>
          <w:lang w:val="es-ES"/>
        </w:rPr>
        <w:t xml:space="preserve"> 33 x 33.</w:t>
      </w:r>
      <w:r w:rsidR="00AB0140">
        <w:rPr>
          <w:rFonts w:ascii="Arial" w:hAnsi="Arial"/>
          <w:lang w:val="es-ES"/>
        </w:rPr>
        <w:t xml:space="preserve">  </w:t>
      </w:r>
    </w:p>
    <w:p w:rsidR="00AB0140" w:rsidRDefault="00AB0140">
      <w:pPr>
        <w:ind w:left="57" w:right="57"/>
        <w:rPr>
          <w:rFonts w:ascii="Arial" w:hAnsi="Arial"/>
          <w:lang w:val="es-ES"/>
        </w:rPr>
      </w:pPr>
      <w:r>
        <w:rPr>
          <w:rFonts w:ascii="Arial" w:hAnsi="Arial"/>
          <w:lang w:val="es-ES"/>
        </w:rPr>
        <w:t>La empresa, será responsable del servicio, que será ejecutado por el personal cualificado y estará supervisado por un técnico de la Empresa debidamente especializado.</w:t>
      </w:r>
    </w:p>
    <w:p w:rsidR="00AB0140" w:rsidRDefault="00AB0140">
      <w:pPr>
        <w:ind w:left="57" w:right="57"/>
        <w:rPr>
          <w:rFonts w:ascii="Arial" w:hAnsi="Arial"/>
          <w:lang w:val="es-ES"/>
        </w:rPr>
      </w:pPr>
      <w:r>
        <w:rPr>
          <w:rFonts w:ascii="Arial" w:hAnsi="Arial"/>
          <w:lang w:val="es-ES"/>
        </w:rPr>
        <w:t>La Universidad se limitara a disponer de la estructura técnica de supervisión que se precise para coordinar los trabajos, controlar y verificar las realizaciones, a fin de asegurarse que la conservación y mantenimiento se están desarrollando de acuerdo con las exigencias de este Pliego de Condiciones y con la calidad de resultados que se exijan en cada caso.</w:t>
      </w:r>
    </w:p>
    <w:p w:rsidR="00AB0140" w:rsidRDefault="00AB0140">
      <w:pPr>
        <w:ind w:left="57" w:right="57"/>
        <w:rPr>
          <w:rFonts w:ascii="Arial" w:hAnsi="Arial"/>
          <w:lang w:val="es-ES"/>
        </w:rPr>
      </w:pPr>
      <w:r>
        <w:rPr>
          <w:rFonts w:ascii="Arial" w:hAnsi="Arial"/>
          <w:lang w:val="es-ES"/>
        </w:rPr>
        <w:t>Será obligación del contratista informar al responsable designado por la Universidad del comienzo y la finalización de cada trabajo, a través del procedimiento establecido en cada momento.</w:t>
      </w:r>
    </w:p>
    <w:p w:rsidR="00AB0140" w:rsidRDefault="00AB0140">
      <w:pPr>
        <w:ind w:left="57" w:right="57"/>
        <w:rPr>
          <w:rFonts w:ascii="Arial" w:hAnsi="Arial"/>
          <w:b/>
          <w:bCs/>
          <w:u w:val="single"/>
          <w:lang w:val="es-ES"/>
        </w:rPr>
      </w:pPr>
      <w:r>
        <w:rPr>
          <w:rFonts w:ascii="Arial" w:hAnsi="Arial"/>
          <w:b/>
          <w:bCs/>
          <w:u w:val="single"/>
          <w:lang w:val="es-ES"/>
        </w:rPr>
        <w:t>Trabajos preparatorios</w:t>
      </w:r>
    </w:p>
    <w:p w:rsidR="00D043E3" w:rsidRPr="00D043E3" w:rsidRDefault="00D043E3">
      <w:pPr>
        <w:ind w:left="57" w:right="57"/>
        <w:rPr>
          <w:rFonts w:ascii="Arial" w:hAnsi="Arial"/>
          <w:bCs/>
          <w:lang w:val="es-ES"/>
        </w:rPr>
      </w:pPr>
      <w:r w:rsidRPr="00D043E3">
        <w:rPr>
          <w:rFonts w:ascii="Arial" w:hAnsi="Arial"/>
          <w:bCs/>
          <w:lang w:val="es-ES"/>
        </w:rPr>
        <w:t xml:space="preserve">Las oficinas deberán desalojarse previamente </w:t>
      </w:r>
      <w:r>
        <w:rPr>
          <w:rFonts w:ascii="Arial" w:hAnsi="Arial"/>
          <w:bCs/>
          <w:lang w:val="es-ES"/>
        </w:rPr>
        <w:t xml:space="preserve">teniendo principal cuidado en el </w:t>
      </w:r>
      <w:r w:rsidRPr="00D043E3">
        <w:rPr>
          <w:rFonts w:ascii="Arial" w:hAnsi="Arial"/>
          <w:bCs/>
          <w:lang w:val="es-ES"/>
        </w:rPr>
        <w:t>traslado de los muebles</w:t>
      </w:r>
      <w:r>
        <w:rPr>
          <w:rFonts w:ascii="Arial" w:hAnsi="Arial"/>
          <w:bCs/>
          <w:lang w:val="es-ES"/>
        </w:rPr>
        <w:t>, útiles, computadoras, etc.</w:t>
      </w:r>
      <w:r w:rsidR="008A5F35">
        <w:rPr>
          <w:rFonts w:ascii="Arial" w:hAnsi="Arial"/>
          <w:bCs/>
          <w:lang w:val="es-ES"/>
        </w:rPr>
        <w:t>; incluidos los placares portantes.</w:t>
      </w:r>
    </w:p>
    <w:p w:rsidR="00475B61" w:rsidRDefault="00475B61">
      <w:pPr>
        <w:ind w:right="57"/>
        <w:rPr>
          <w:rFonts w:ascii="Arial" w:hAnsi="Arial"/>
          <w:lang w:val="es-ES"/>
        </w:rPr>
      </w:pPr>
      <w:r>
        <w:rPr>
          <w:rFonts w:ascii="Arial" w:hAnsi="Arial"/>
          <w:lang w:val="es-ES"/>
        </w:rPr>
        <w:t>En los locales indicados</w:t>
      </w:r>
      <w:r w:rsidR="008A5F35">
        <w:rPr>
          <w:rFonts w:ascii="Arial" w:hAnsi="Arial"/>
          <w:lang w:val="es-ES"/>
        </w:rPr>
        <w:t xml:space="preserve"> se deberá  retirar la alfombra. Asimismo los zó</w:t>
      </w:r>
      <w:r w:rsidR="00D929D4">
        <w:rPr>
          <w:rFonts w:ascii="Arial" w:hAnsi="Arial"/>
          <w:lang w:val="es-ES"/>
        </w:rPr>
        <w:t>calos, estos serán reutilizados, por lo que se deberán retiran tomando los recaudos necesarios. En el caso que queden inutilizados deberán proveerse a cuenta del contratista.</w:t>
      </w:r>
    </w:p>
    <w:p w:rsidR="00AB0140" w:rsidRDefault="00AB0140">
      <w:pPr>
        <w:ind w:right="57"/>
        <w:rPr>
          <w:rFonts w:ascii="Arial" w:hAnsi="Arial"/>
          <w:lang w:val="es-ES"/>
        </w:rPr>
      </w:pPr>
      <w:r>
        <w:rPr>
          <w:rFonts w:ascii="Arial" w:hAnsi="Arial"/>
          <w:lang w:val="es-ES"/>
        </w:rPr>
        <w:t xml:space="preserve">La superficie del piso de  los locales, deberá quedar </w:t>
      </w:r>
      <w:r>
        <w:rPr>
          <w:rFonts w:ascii="Arial" w:hAnsi="Arial"/>
          <w:b/>
          <w:bCs/>
          <w:lang w:val="es-ES"/>
        </w:rPr>
        <w:t xml:space="preserve">apta </w:t>
      </w:r>
      <w:r>
        <w:rPr>
          <w:rFonts w:ascii="Arial" w:hAnsi="Arial"/>
          <w:lang w:val="es-ES"/>
        </w:rPr>
        <w:t>para la colocaci</w:t>
      </w:r>
      <w:r w:rsidR="00475B61">
        <w:rPr>
          <w:rFonts w:ascii="Arial" w:hAnsi="Arial"/>
          <w:lang w:val="es-ES"/>
        </w:rPr>
        <w:t xml:space="preserve">ón de un piso de </w:t>
      </w:r>
      <w:proofErr w:type="spellStart"/>
      <w:r w:rsidR="00475B61">
        <w:rPr>
          <w:rFonts w:ascii="Arial" w:hAnsi="Arial"/>
          <w:lang w:val="es-ES"/>
        </w:rPr>
        <w:t>porcellanato</w:t>
      </w:r>
      <w:proofErr w:type="spellEnd"/>
      <w:r w:rsidR="00475B61">
        <w:rPr>
          <w:rFonts w:ascii="Arial" w:hAnsi="Arial"/>
          <w:lang w:val="es-ES"/>
        </w:rPr>
        <w:t xml:space="preserve"> 33</w:t>
      </w:r>
      <w:r>
        <w:rPr>
          <w:rFonts w:ascii="Arial" w:hAnsi="Arial"/>
          <w:lang w:val="es-ES"/>
        </w:rPr>
        <w:t xml:space="preserve"> x 3</w:t>
      </w:r>
      <w:r w:rsidR="00475B61">
        <w:rPr>
          <w:rFonts w:ascii="Arial" w:hAnsi="Arial"/>
          <w:lang w:val="es-ES"/>
        </w:rPr>
        <w:t>3</w:t>
      </w:r>
      <w:r>
        <w:rPr>
          <w:rFonts w:ascii="Arial" w:hAnsi="Arial"/>
          <w:lang w:val="es-ES"/>
        </w:rPr>
        <w:t xml:space="preserve">. </w:t>
      </w:r>
    </w:p>
    <w:p w:rsidR="00AB0140" w:rsidRDefault="00AB0140">
      <w:pPr>
        <w:ind w:right="57"/>
        <w:rPr>
          <w:rFonts w:ascii="Arial" w:hAnsi="Arial"/>
          <w:b/>
          <w:bCs/>
          <w:u w:val="single"/>
          <w:lang w:val="es-ES"/>
        </w:rPr>
      </w:pPr>
      <w:r>
        <w:rPr>
          <w:rFonts w:ascii="Arial" w:hAnsi="Arial"/>
          <w:b/>
          <w:bCs/>
          <w:u w:val="single"/>
          <w:lang w:val="es-ES"/>
        </w:rPr>
        <w:t>Pisos y zócalos</w:t>
      </w:r>
    </w:p>
    <w:p w:rsidR="00AB0140" w:rsidRDefault="00475B61">
      <w:pPr>
        <w:ind w:right="57"/>
        <w:rPr>
          <w:rFonts w:ascii="Arial" w:hAnsi="Arial"/>
          <w:lang w:val="es-ES"/>
        </w:rPr>
      </w:pPr>
      <w:r>
        <w:rPr>
          <w:rFonts w:ascii="Arial" w:hAnsi="Arial"/>
          <w:lang w:val="es-ES"/>
        </w:rPr>
        <w:t>S</w:t>
      </w:r>
      <w:r w:rsidR="00AB0140">
        <w:rPr>
          <w:rFonts w:ascii="Arial" w:hAnsi="Arial"/>
          <w:lang w:val="es-ES"/>
        </w:rPr>
        <w:t xml:space="preserve">e colocara un piso de </w:t>
      </w:r>
      <w:proofErr w:type="spellStart"/>
      <w:r w:rsidR="00AB0140">
        <w:rPr>
          <w:rFonts w:ascii="Arial" w:hAnsi="Arial"/>
          <w:lang w:val="es-ES"/>
        </w:rPr>
        <w:t>porcellanato</w:t>
      </w:r>
      <w:proofErr w:type="spellEnd"/>
      <w:r w:rsidR="00AB0140">
        <w:rPr>
          <w:rFonts w:ascii="Arial" w:hAnsi="Arial"/>
          <w:lang w:val="es-ES"/>
        </w:rPr>
        <w:t xml:space="preserve"> de 3</w:t>
      </w:r>
      <w:r>
        <w:rPr>
          <w:rFonts w:ascii="Arial" w:hAnsi="Arial"/>
          <w:lang w:val="es-ES"/>
        </w:rPr>
        <w:t>3</w:t>
      </w:r>
      <w:r w:rsidR="00AB0140">
        <w:rPr>
          <w:rFonts w:ascii="Arial" w:hAnsi="Arial"/>
          <w:lang w:val="es-ES"/>
        </w:rPr>
        <w:t xml:space="preserve"> x 3</w:t>
      </w:r>
      <w:r>
        <w:rPr>
          <w:rFonts w:ascii="Arial" w:hAnsi="Arial"/>
          <w:lang w:val="es-ES"/>
        </w:rPr>
        <w:t>3</w:t>
      </w:r>
      <w:r w:rsidR="00AB0140">
        <w:rPr>
          <w:rFonts w:ascii="Arial" w:hAnsi="Arial"/>
          <w:lang w:val="es-ES"/>
        </w:rPr>
        <w:t xml:space="preserve">  con una junta </w:t>
      </w:r>
      <w:r w:rsidR="00D929D4">
        <w:rPr>
          <w:rFonts w:ascii="Arial" w:hAnsi="Arial"/>
          <w:lang w:val="es-ES"/>
        </w:rPr>
        <w:t xml:space="preserve">uniforme </w:t>
      </w:r>
      <w:r w:rsidR="00AB0140">
        <w:rPr>
          <w:rFonts w:ascii="Arial" w:hAnsi="Arial"/>
          <w:b/>
          <w:bCs/>
          <w:lang w:val="es-ES"/>
        </w:rPr>
        <w:t>no superior a 3 mm</w:t>
      </w:r>
      <w:r w:rsidR="00AB0140">
        <w:rPr>
          <w:rFonts w:ascii="Arial" w:hAnsi="Arial"/>
          <w:lang w:val="es-ES"/>
        </w:rPr>
        <w:t xml:space="preserve">. entre </w:t>
      </w:r>
      <w:r>
        <w:rPr>
          <w:rFonts w:ascii="Arial" w:hAnsi="Arial"/>
          <w:lang w:val="es-ES"/>
        </w:rPr>
        <w:t>ellos</w:t>
      </w:r>
      <w:r w:rsidR="009F485E">
        <w:rPr>
          <w:rFonts w:ascii="Arial" w:hAnsi="Arial"/>
          <w:lang w:val="es-ES"/>
        </w:rPr>
        <w:t>, en perfecto estado de nivelación  y alineación</w:t>
      </w:r>
      <w:r w:rsidR="008A5F35">
        <w:rPr>
          <w:rFonts w:ascii="Arial" w:hAnsi="Arial"/>
          <w:lang w:val="es-ES"/>
        </w:rPr>
        <w:t>.</w:t>
      </w:r>
      <w:r w:rsidR="00AB0140">
        <w:rPr>
          <w:rFonts w:ascii="Arial" w:hAnsi="Arial"/>
          <w:lang w:val="es-ES"/>
        </w:rPr>
        <w:t xml:space="preserve"> </w:t>
      </w:r>
      <w:r w:rsidR="00431FDB">
        <w:rPr>
          <w:rFonts w:ascii="Arial" w:hAnsi="Arial"/>
          <w:lang w:val="es-ES"/>
        </w:rPr>
        <w:t xml:space="preserve"> Los trabajos de</w:t>
      </w:r>
      <w:r w:rsidR="004F4DF6">
        <w:rPr>
          <w:rFonts w:ascii="Arial" w:hAnsi="Arial"/>
          <w:lang w:val="es-ES"/>
        </w:rPr>
        <w:t xml:space="preserve"> colocación se iniciarán con una</w:t>
      </w:r>
      <w:r w:rsidR="00431FDB">
        <w:rPr>
          <w:rFonts w:ascii="Arial" w:hAnsi="Arial"/>
          <w:lang w:val="es-ES"/>
        </w:rPr>
        <w:t xml:space="preserve"> de las oficinas que señalará la inspección. La misma </w:t>
      </w:r>
      <w:r w:rsidR="00431FDB">
        <w:rPr>
          <w:rFonts w:ascii="Arial" w:hAnsi="Arial"/>
          <w:lang w:val="es-ES"/>
        </w:rPr>
        <w:lastRenderedPageBreak/>
        <w:t xml:space="preserve">evaluará si la misma cumple con los parámetros de calidad exigible por la Universidad y dispondrá a su solo criterio si se </w:t>
      </w:r>
      <w:r w:rsidR="009D1F1C">
        <w:rPr>
          <w:rFonts w:ascii="Arial" w:hAnsi="Arial"/>
          <w:lang w:val="es-ES"/>
        </w:rPr>
        <w:t>continúa</w:t>
      </w:r>
      <w:r w:rsidR="00431FDB">
        <w:rPr>
          <w:rFonts w:ascii="Arial" w:hAnsi="Arial"/>
          <w:lang w:val="es-ES"/>
        </w:rPr>
        <w:t xml:space="preserve"> en l</w:t>
      </w:r>
      <w:r w:rsidR="004F4DF6">
        <w:rPr>
          <w:rFonts w:ascii="Arial" w:hAnsi="Arial"/>
          <w:lang w:val="es-ES"/>
        </w:rPr>
        <w:t>a</w:t>
      </w:r>
      <w:r w:rsidR="00431FDB">
        <w:rPr>
          <w:rFonts w:ascii="Arial" w:hAnsi="Arial"/>
          <w:lang w:val="es-ES"/>
        </w:rPr>
        <w:t>s otras oficinas o se reemplazará el colocador</w:t>
      </w:r>
      <w:r w:rsidR="009D1F1C">
        <w:rPr>
          <w:rFonts w:ascii="Arial" w:hAnsi="Arial"/>
          <w:lang w:val="es-ES"/>
        </w:rPr>
        <w:t>.</w:t>
      </w:r>
    </w:p>
    <w:p w:rsidR="008A5F35" w:rsidRDefault="00AB0140">
      <w:pPr>
        <w:ind w:right="57"/>
        <w:rPr>
          <w:rFonts w:ascii="Arial" w:hAnsi="Arial"/>
          <w:lang w:val="es-ES"/>
        </w:rPr>
      </w:pPr>
      <w:r>
        <w:rPr>
          <w:rFonts w:ascii="Arial" w:hAnsi="Arial"/>
          <w:lang w:val="es-ES"/>
        </w:rPr>
        <w:t>En todo el perí</w:t>
      </w:r>
      <w:r w:rsidR="008A5F35">
        <w:rPr>
          <w:rFonts w:ascii="Arial" w:hAnsi="Arial"/>
          <w:lang w:val="es-ES"/>
        </w:rPr>
        <w:t>metro de cada local, se colocará</w:t>
      </w:r>
      <w:r>
        <w:rPr>
          <w:rFonts w:ascii="Arial" w:hAnsi="Arial"/>
          <w:lang w:val="es-ES"/>
        </w:rPr>
        <w:t xml:space="preserve"> </w:t>
      </w:r>
      <w:r w:rsidR="008A5F35">
        <w:rPr>
          <w:rFonts w:ascii="Arial" w:hAnsi="Arial"/>
          <w:lang w:val="es-ES"/>
        </w:rPr>
        <w:t xml:space="preserve">el </w:t>
      </w:r>
      <w:r>
        <w:rPr>
          <w:rFonts w:ascii="Arial" w:hAnsi="Arial"/>
          <w:lang w:val="es-ES"/>
        </w:rPr>
        <w:t xml:space="preserve">zócalo </w:t>
      </w:r>
      <w:r w:rsidR="008A5F35">
        <w:rPr>
          <w:rFonts w:ascii="Arial" w:hAnsi="Arial"/>
          <w:lang w:val="es-ES"/>
        </w:rPr>
        <w:t xml:space="preserve">de madera extraído previamente. </w:t>
      </w:r>
      <w:r w:rsidR="004F4DF6">
        <w:rPr>
          <w:rFonts w:ascii="Arial" w:hAnsi="Arial"/>
          <w:lang w:val="es-ES"/>
        </w:rPr>
        <w:t xml:space="preserve">Se fijara con tacos y tornillos tipo Fisher y previo lijado liviano y relleno de masilla en los defectos, se terminaran con </w:t>
      </w:r>
      <w:r w:rsidR="00414694">
        <w:rPr>
          <w:rFonts w:ascii="Arial" w:hAnsi="Arial"/>
          <w:lang w:val="es-ES"/>
        </w:rPr>
        <w:t>las</w:t>
      </w:r>
      <w:r w:rsidR="004F4DF6">
        <w:rPr>
          <w:rFonts w:ascii="Arial" w:hAnsi="Arial"/>
          <w:lang w:val="es-ES"/>
        </w:rPr>
        <w:t xml:space="preserve"> manos </w:t>
      </w:r>
      <w:r w:rsidR="00414694">
        <w:rPr>
          <w:rFonts w:ascii="Arial" w:hAnsi="Arial"/>
          <w:lang w:val="es-ES"/>
        </w:rPr>
        <w:t xml:space="preserve">necesarios </w:t>
      </w:r>
      <w:r w:rsidR="004F4DF6">
        <w:rPr>
          <w:rFonts w:ascii="Arial" w:hAnsi="Arial"/>
          <w:lang w:val="es-ES"/>
        </w:rPr>
        <w:t>de pintura tono similar al existente.</w:t>
      </w:r>
    </w:p>
    <w:p w:rsidR="004F4DF6" w:rsidRDefault="008A5F35">
      <w:pPr>
        <w:ind w:right="57"/>
        <w:rPr>
          <w:rFonts w:ascii="Arial" w:hAnsi="Arial"/>
          <w:lang w:val="es-ES"/>
        </w:rPr>
      </w:pPr>
      <w:r>
        <w:rPr>
          <w:rFonts w:ascii="Arial" w:hAnsi="Arial"/>
          <w:lang w:val="es-ES"/>
        </w:rPr>
        <w:t xml:space="preserve">En las oficinas donde se encuentran divisiones internas y muebles fijos se colocara el cerámico hasta el borde y se terminara con un </w:t>
      </w:r>
      <w:proofErr w:type="spellStart"/>
      <w:r>
        <w:rPr>
          <w:rFonts w:ascii="Arial" w:hAnsi="Arial"/>
          <w:lang w:val="es-ES"/>
        </w:rPr>
        <w:t>zocalín</w:t>
      </w:r>
      <w:proofErr w:type="spellEnd"/>
      <w:r w:rsidR="004F4DF6">
        <w:rPr>
          <w:rFonts w:ascii="Arial" w:hAnsi="Arial"/>
          <w:lang w:val="es-ES"/>
        </w:rPr>
        <w:t xml:space="preserve"> o varilla</w:t>
      </w:r>
      <w:r>
        <w:rPr>
          <w:rFonts w:ascii="Arial" w:hAnsi="Arial"/>
          <w:lang w:val="es-ES"/>
        </w:rPr>
        <w:t xml:space="preserve"> de madera de tono y calidad similar a la del zócalo.</w:t>
      </w:r>
      <w:r w:rsidR="004F4DF6">
        <w:rPr>
          <w:rFonts w:ascii="Arial" w:hAnsi="Arial"/>
          <w:lang w:val="es-ES"/>
        </w:rPr>
        <w:t xml:space="preserve"> El </w:t>
      </w:r>
      <w:proofErr w:type="spellStart"/>
      <w:r w:rsidR="004F4DF6">
        <w:rPr>
          <w:rFonts w:ascii="Arial" w:hAnsi="Arial"/>
          <w:lang w:val="es-ES"/>
        </w:rPr>
        <w:t>zócalín</w:t>
      </w:r>
      <w:proofErr w:type="spellEnd"/>
      <w:r w:rsidR="004F4DF6">
        <w:rPr>
          <w:rFonts w:ascii="Arial" w:hAnsi="Arial"/>
          <w:lang w:val="es-ES"/>
        </w:rPr>
        <w:t xml:space="preserve"> o varilla será provista por la contratista.</w:t>
      </w:r>
      <w:r>
        <w:rPr>
          <w:rFonts w:ascii="Arial" w:hAnsi="Arial"/>
          <w:lang w:val="es-ES"/>
        </w:rPr>
        <w:t xml:space="preserve"> </w:t>
      </w:r>
    </w:p>
    <w:p w:rsidR="00AB0140" w:rsidRDefault="008A5F35">
      <w:pPr>
        <w:ind w:right="57"/>
        <w:rPr>
          <w:rFonts w:ascii="Arial" w:hAnsi="Arial"/>
          <w:lang w:val="es-ES"/>
        </w:rPr>
      </w:pPr>
      <w:r>
        <w:rPr>
          <w:rFonts w:ascii="Arial" w:hAnsi="Arial"/>
          <w:lang w:val="es-ES"/>
        </w:rPr>
        <w:t>Se cepillarán las puertas</w:t>
      </w:r>
      <w:r w:rsidR="009D1F1C">
        <w:rPr>
          <w:rFonts w:ascii="Arial" w:hAnsi="Arial"/>
          <w:lang w:val="es-ES"/>
        </w:rPr>
        <w:t xml:space="preserve"> internas que fueran necesarias</w:t>
      </w:r>
      <w:r>
        <w:rPr>
          <w:rFonts w:ascii="Arial" w:hAnsi="Arial"/>
          <w:lang w:val="es-ES"/>
        </w:rPr>
        <w:t>.</w:t>
      </w:r>
    </w:p>
    <w:p w:rsidR="00AB0140" w:rsidRDefault="00D043E3">
      <w:pPr>
        <w:ind w:left="57" w:right="57"/>
        <w:rPr>
          <w:rFonts w:ascii="Arial" w:hAnsi="Arial"/>
          <w:lang w:val="es-ES"/>
        </w:rPr>
      </w:pPr>
      <w:r>
        <w:rPr>
          <w:rFonts w:ascii="Arial" w:hAnsi="Arial"/>
          <w:lang w:val="es-ES"/>
        </w:rPr>
        <w:t>L</w:t>
      </w:r>
      <w:r w:rsidR="00AB0140">
        <w:rPr>
          <w:rFonts w:ascii="Arial" w:hAnsi="Arial"/>
          <w:lang w:val="es-ES"/>
        </w:rPr>
        <w:t xml:space="preserve">a unión </w:t>
      </w:r>
      <w:r w:rsidR="009D1F1C">
        <w:rPr>
          <w:rFonts w:ascii="Arial" w:hAnsi="Arial"/>
          <w:lang w:val="es-ES"/>
        </w:rPr>
        <w:t>con e</w:t>
      </w:r>
      <w:r w:rsidR="00AB0140">
        <w:rPr>
          <w:rFonts w:ascii="Arial" w:hAnsi="Arial"/>
          <w:lang w:val="es-ES"/>
        </w:rPr>
        <w:t>l piso</w:t>
      </w:r>
      <w:r w:rsidR="004F4DF6">
        <w:rPr>
          <w:rFonts w:ascii="Arial" w:hAnsi="Arial"/>
          <w:lang w:val="es-ES"/>
        </w:rPr>
        <w:t xml:space="preserve"> cerámico</w:t>
      </w:r>
      <w:r w:rsidR="00AB0140">
        <w:rPr>
          <w:rFonts w:ascii="Arial" w:hAnsi="Arial"/>
          <w:lang w:val="es-ES"/>
        </w:rPr>
        <w:t xml:space="preserve"> existente </w:t>
      </w:r>
      <w:r w:rsidR="008A5F35">
        <w:rPr>
          <w:rFonts w:ascii="Arial" w:hAnsi="Arial"/>
          <w:lang w:val="es-ES"/>
        </w:rPr>
        <w:t>en el pasillo de</w:t>
      </w:r>
      <w:r w:rsidR="00AB0140">
        <w:rPr>
          <w:rFonts w:ascii="Arial" w:hAnsi="Arial"/>
          <w:lang w:val="es-ES"/>
        </w:rPr>
        <w:t xml:space="preserve"> circ</w:t>
      </w:r>
      <w:r>
        <w:rPr>
          <w:rFonts w:ascii="Arial" w:hAnsi="Arial"/>
          <w:lang w:val="es-ES"/>
        </w:rPr>
        <w:t xml:space="preserve">ulación, </w:t>
      </w:r>
      <w:r w:rsidR="00AB0140">
        <w:rPr>
          <w:rFonts w:ascii="Arial" w:hAnsi="Arial"/>
          <w:lang w:val="es-ES"/>
        </w:rPr>
        <w:t>deberá quedar en perfecto estado, no permitiendo uniones desprolijas.</w:t>
      </w:r>
      <w:r w:rsidR="00431FDB">
        <w:rPr>
          <w:rFonts w:ascii="Arial" w:hAnsi="Arial"/>
          <w:lang w:val="es-ES"/>
        </w:rPr>
        <w:t xml:space="preserve"> Asimismo se terminaran con una varilla de metal de 1º calidad.</w:t>
      </w:r>
    </w:p>
    <w:p w:rsidR="00D929D4" w:rsidRDefault="00D929D4">
      <w:pPr>
        <w:ind w:left="57" w:right="57"/>
        <w:rPr>
          <w:rFonts w:ascii="Arial" w:hAnsi="Arial"/>
          <w:lang w:val="es-ES"/>
        </w:rPr>
      </w:pPr>
      <w:r>
        <w:rPr>
          <w:rFonts w:ascii="Arial" w:hAnsi="Arial"/>
          <w:lang w:val="es-ES"/>
        </w:rPr>
        <w:t xml:space="preserve">El </w:t>
      </w:r>
      <w:proofErr w:type="spellStart"/>
      <w:r>
        <w:rPr>
          <w:rFonts w:ascii="Arial" w:hAnsi="Arial"/>
          <w:lang w:val="es-ES"/>
        </w:rPr>
        <w:t>empastinado</w:t>
      </w:r>
      <w:proofErr w:type="spellEnd"/>
      <w:r>
        <w:rPr>
          <w:rFonts w:ascii="Arial" w:hAnsi="Arial"/>
          <w:lang w:val="es-ES"/>
        </w:rPr>
        <w:t xml:space="preserve"> deberá realizarse</w:t>
      </w:r>
      <w:r w:rsidR="00414694">
        <w:rPr>
          <w:rFonts w:ascii="Arial" w:hAnsi="Arial"/>
          <w:lang w:val="es-ES"/>
        </w:rPr>
        <w:t xml:space="preserve"> previa limpieza y aspirado de juntas,</w:t>
      </w:r>
      <w:r>
        <w:rPr>
          <w:rFonts w:ascii="Arial" w:hAnsi="Arial"/>
          <w:lang w:val="es-ES"/>
        </w:rPr>
        <w:t xml:space="preserve"> con material tipo K</w:t>
      </w:r>
      <w:r w:rsidR="00414694">
        <w:rPr>
          <w:rFonts w:ascii="Arial" w:hAnsi="Arial"/>
          <w:lang w:val="es-ES"/>
        </w:rPr>
        <w:t>LAUCOL de tono similar al cerámico.</w:t>
      </w:r>
    </w:p>
    <w:p w:rsidR="00D929D4" w:rsidRDefault="00D929D4">
      <w:pPr>
        <w:ind w:left="57" w:right="57"/>
        <w:rPr>
          <w:rFonts w:ascii="Arial" w:hAnsi="Arial"/>
          <w:lang w:val="es-ES"/>
        </w:rPr>
      </w:pPr>
      <w:r>
        <w:rPr>
          <w:rFonts w:ascii="Arial" w:hAnsi="Arial"/>
          <w:lang w:val="es-ES"/>
        </w:rPr>
        <w:t>Los trabajos deberán realizarse de tal modo que no produzcan suciedad o deterioros en paredes, en el caso que esto ocurriera deberán recuperarse al estado original.</w:t>
      </w:r>
    </w:p>
    <w:p w:rsidR="004F4DF6" w:rsidRDefault="00D929D4">
      <w:pPr>
        <w:ind w:left="57" w:right="57"/>
        <w:rPr>
          <w:rFonts w:ascii="Arial" w:hAnsi="Arial"/>
          <w:lang w:val="es-ES"/>
        </w:rPr>
      </w:pPr>
      <w:r>
        <w:rPr>
          <w:rFonts w:ascii="Arial" w:hAnsi="Arial"/>
          <w:lang w:val="es-ES"/>
        </w:rPr>
        <w:t>T</w:t>
      </w:r>
      <w:r w:rsidR="004F4DF6">
        <w:rPr>
          <w:rFonts w:ascii="Arial" w:hAnsi="Arial"/>
          <w:lang w:val="es-ES"/>
        </w:rPr>
        <w:t xml:space="preserve">odos los materiales a excepción del </w:t>
      </w:r>
      <w:proofErr w:type="spellStart"/>
      <w:r w:rsidR="004F4DF6">
        <w:rPr>
          <w:rFonts w:ascii="Arial" w:hAnsi="Arial"/>
          <w:lang w:val="es-ES"/>
        </w:rPr>
        <w:t>porcellanato</w:t>
      </w:r>
      <w:proofErr w:type="spellEnd"/>
      <w:r w:rsidR="004F4DF6">
        <w:rPr>
          <w:rFonts w:ascii="Arial" w:hAnsi="Arial"/>
          <w:lang w:val="es-ES"/>
        </w:rPr>
        <w:t xml:space="preserve"> serán </w:t>
      </w:r>
      <w:r>
        <w:rPr>
          <w:rFonts w:ascii="Arial" w:hAnsi="Arial"/>
          <w:lang w:val="es-ES"/>
        </w:rPr>
        <w:t>provistos</w:t>
      </w:r>
      <w:r w:rsidR="004F4DF6">
        <w:rPr>
          <w:rFonts w:ascii="Arial" w:hAnsi="Arial"/>
          <w:lang w:val="es-ES"/>
        </w:rPr>
        <w:t xml:space="preserve"> por el contratista</w:t>
      </w:r>
      <w:r w:rsidR="00414694">
        <w:rPr>
          <w:rFonts w:ascii="Arial" w:hAnsi="Arial"/>
          <w:lang w:val="es-ES"/>
        </w:rPr>
        <w:t xml:space="preserve"> y serán de 1º calidad</w:t>
      </w:r>
      <w:r w:rsidR="004F4DF6">
        <w:rPr>
          <w:rFonts w:ascii="Arial" w:hAnsi="Arial"/>
          <w:lang w:val="es-ES"/>
        </w:rPr>
        <w:t>.</w:t>
      </w:r>
    </w:p>
    <w:p w:rsidR="00AB0140" w:rsidRDefault="00AB0140">
      <w:pPr>
        <w:ind w:right="57"/>
        <w:rPr>
          <w:rFonts w:ascii="Arial" w:hAnsi="Arial"/>
          <w:lang w:val="es-ES"/>
        </w:rPr>
      </w:pPr>
      <w:r>
        <w:rPr>
          <w:rFonts w:ascii="Arial" w:hAnsi="Arial"/>
          <w:lang w:val="es-ES"/>
        </w:rPr>
        <w:t>Los trabajos deberán realizarse en un plazo de 30 días corridos, durante el período de receso vacacional (diciembre, enero).</w:t>
      </w:r>
    </w:p>
    <w:p w:rsidR="00D043E3" w:rsidRPr="00D043E3" w:rsidRDefault="00D043E3">
      <w:pPr>
        <w:ind w:right="57"/>
        <w:rPr>
          <w:rFonts w:ascii="Arial" w:hAnsi="Arial"/>
          <w:b/>
          <w:u w:val="single"/>
          <w:lang w:val="es-ES"/>
        </w:rPr>
      </w:pPr>
      <w:r w:rsidRPr="00D043E3">
        <w:rPr>
          <w:rFonts w:ascii="Arial" w:hAnsi="Arial"/>
          <w:b/>
          <w:u w:val="single"/>
          <w:lang w:val="es-ES"/>
        </w:rPr>
        <w:t>Trabajos finales</w:t>
      </w:r>
    </w:p>
    <w:p w:rsidR="00D043E3" w:rsidRDefault="00D043E3">
      <w:pPr>
        <w:ind w:right="57"/>
        <w:rPr>
          <w:rFonts w:ascii="Arial" w:hAnsi="Arial"/>
          <w:lang w:val="es-ES"/>
        </w:rPr>
      </w:pPr>
      <w:r>
        <w:rPr>
          <w:rFonts w:ascii="Arial" w:hAnsi="Arial"/>
          <w:lang w:val="es-ES"/>
        </w:rPr>
        <w:t xml:space="preserve">El lugar deberá quedar en total estado </w:t>
      </w:r>
      <w:r w:rsidR="00431FDB">
        <w:rPr>
          <w:rFonts w:ascii="Arial" w:hAnsi="Arial"/>
          <w:lang w:val="es-ES"/>
        </w:rPr>
        <w:t>de limpieza y</w:t>
      </w:r>
      <w:r>
        <w:rPr>
          <w:rFonts w:ascii="Arial" w:hAnsi="Arial"/>
          <w:lang w:val="es-ES"/>
        </w:rPr>
        <w:t xml:space="preserve"> en perfecto estado de uso.</w:t>
      </w:r>
    </w:p>
    <w:p w:rsidR="00D043E3" w:rsidRDefault="00D043E3">
      <w:pPr>
        <w:ind w:right="57"/>
        <w:rPr>
          <w:rFonts w:ascii="Arial" w:hAnsi="Arial"/>
          <w:lang w:val="es-ES"/>
        </w:rPr>
      </w:pPr>
      <w:r>
        <w:rPr>
          <w:rFonts w:ascii="Arial" w:hAnsi="Arial"/>
          <w:lang w:val="es-ES"/>
        </w:rPr>
        <w:t>Todos los deterioros causados por consecuencia de la intervención o mala práctica deberá ser reparada por cuenta de la contratista.</w:t>
      </w:r>
    </w:p>
    <w:p w:rsidR="00431FDB" w:rsidRDefault="00431FDB">
      <w:pPr>
        <w:ind w:right="57"/>
        <w:rPr>
          <w:rFonts w:ascii="Arial" w:hAnsi="Arial"/>
          <w:lang w:val="es-ES"/>
        </w:rPr>
      </w:pPr>
      <w:r>
        <w:rPr>
          <w:rFonts w:ascii="Arial" w:hAnsi="Arial"/>
          <w:lang w:val="es-ES"/>
        </w:rPr>
        <w:t>El contratista deberá volver a su sitio original los muebles</w:t>
      </w:r>
      <w:r w:rsidR="00D929D4">
        <w:rPr>
          <w:rFonts w:ascii="Arial" w:hAnsi="Arial"/>
          <w:lang w:val="es-ES"/>
        </w:rPr>
        <w:t xml:space="preserve"> y enseres</w:t>
      </w:r>
      <w:r>
        <w:rPr>
          <w:rFonts w:ascii="Arial" w:hAnsi="Arial"/>
          <w:lang w:val="es-ES"/>
        </w:rPr>
        <w:t xml:space="preserve"> retirados.</w:t>
      </w:r>
    </w:p>
    <w:p w:rsidR="00AB0140" w:rsidRDefault="00AB0140">
      <w:pPr>
        <w:ind w:left="57" w:right="57"/>
        <w:rPr>
          <w:rFonts w:ascii="Arial" w:hAnsi="Arial"/>
          <w:b/>
          <w:lang w:val="es-ES"/>
        </w:rPr>
      </w:pPr>
      <w:r>
        <w:rPr>
          <w:rFonts w:ascii="Arial" w:hAnsi="Arial"/>
          <w:b/>
          <w:lang w:val="es-ES"/>
        </w:rPr>
        <w:t xml:space="preserve">Prestación del servicio y control de calidad. </w:t>
      </w:r>
    </w:p>
    <w:p w:rsidR="00AB0140" w:rsidRDefault="00AB0140">
      <w:pPr>
        <w:ind w:left="57" w:right="57"/>
        <w:rPr>
          <w:rFonts w:ascii="Arial" w:hAnsi="Arial"/>
          <w:lang w:val="es-ES"/>
        </w:rPr>
      </w:pPr>
      <w:r>
        <w:rPr>
          <w:rFonts w:ascii="Arial" w:hAnsi="Arial"/>
          <w:lang w:val="es-ES"/>
        </w:rPr>
        <w:t>El contratista será responsable de cuantos desperfectos ocasione su personal en el desempeño de su actividad.</w:t>
      </w:r>
    </w:p>
    <w:p w:rsidR="00AB0140" w:rsidRDefault="00AB0140">
      <w:pPr>
        <w:ind w:left="57" w:right="57"/>
        <w:rPr>
          <w:rFonts w:ascii="Arial" w:hAnsi="Arial"/>
          <w:lang w:val="es-ES"/>
        </w:rPr>
      </w:pPr>
      <w:r>
        <w:rPr>
          <w:rFonts w:ascii="Arial" w:hAnsi="Arial"/>
          <w:lang w:val="es-ES"/>
        </w:rPr>
        <w:t>Si bien en el detalle se describen las tareas principales, el contratista deberá realizar todas aquellas complementarias que pudieran surgir durante la intervención en cada una de ellas.</w:t>
      </w:r>
      <w:r w:rsidR="00431FDB">
        <w:rPr>
          <w:rFonts w:ascii="Arial" w:hAnsi="Arial"/>
          <w:lang w:val="es-ES"/>
        </w:rPr>
        <w:t xml:space="preserve"> Es decir albañilería, pintura,</w:t>
      </w:r>
      <w:r w:rsidR="00D929D4">
        <w:rPr>
          <w:rFonts w:ascii="Arial" w:hAnsi="Arial"/>
          <w:lang w:val="es-ES"/>
        </w:rPr>
        <w:t xml:space="preserve"> electricidad,</w:t>
      </w:r>
      <w:r>
        <w:rPr>
          <w:rFonts w:ascii="Arial" w:hAnsi="Arial"/>
          <w:lang w:val="es-ES"/>
        </w:rPr>
        <w:t xml:space="preserve"> sellados, etc. </w:t>
      </w:r>
    </w:p>
    <w:p w:rsidR="00AB0140" w:rsidRDefault="00AB0140">
      <w:pPr>
        <w:ind w:left="57" w:right="57"/>
        <w:rPr>
          <w:rFonts w:ascii="Arial" w:hAnsi="Arial"/>
          <w:b/>
          <w:lang w:val="es-ES"/>
        </w:rPr>
      </w:pPr>
      <w:r>
        <w:rPr>
          <w:rFonts w:ascii="Arial" w:hAnsi="Arial"/>
          <w:b/>
          <w:lang w:val="es-ES"/>
        </w:rPr>
        <w:t>OTRAS CONSIDERACIONES:</w:t>
      </w:r>
    </w:p>
    <w:p w:rsidR="00AB0140" w:rsidRDefault="00AB0140">
      <w:pPr>
        <w:ind w:left="57" w:right="57"/>
        <w:rPr>
          <w:rFonts w:ascii="Arial" w:eastAsia="MS Mincho" w:hAnsi="Arial"/>
          <w:b/>
        </w:rPr>
      </w:pPr>
      <w:r>
        <w:rPr>
          <w:rFonts w:ascii="Arial" w:eastAsia="MS Mincho" w:hAnsi="Arial"/>
          <w:b/>
        </w:rPr>
        <w:t>RESPONSABILIDAD DE LA EMPRESA</w:t>
      </w:r>
    </w:p>
    <w:p w:rsidR="00AB0140" w:rsidRDefault="00AB0140">
      <w:pPr>
        <w:ind w:left="57" w:right="57"/>
        <w:rPr>
          <w:rFonts w:ascii="Arial" w:eastAsia="MS Mincho" w:hAnsi="Arial"/>
        </w:rPr>
      </w:pPr>
      <w:r>
        <w:rPr>
          <w:rFonts w:ascii="Arial" w:eastAsia="MS Mincho" w:hAnsi="Arial"/>
        </w:rPr>
        <w:t xml:space="preserve">Corresponden al contratista las obligaciones y responsabilidades que con respecto a su personal fijan las disposiciones legales sobre accidentes de </w:t>
      </w:r>
      <w:r>
        <w:rPr>
          <w:rFonts w:ascii="Arial" w:hAnsi="Arial"/>
          <w:lang w:val="es-ES"/>
        </w:rPr>
        <w:t>trabajo</w:t>
      </w:r>
      <w:r>
        <w:rPr>
          <w:rFonts w:ascii="Arial" w:eastAsia="MS Mincho" w:hAnsi="Arial"/>
        </w:rPr>
        <w:t xml:space="preserve">, daños a </w:t>
      </w:r>
      <w:r>
        <w:rPr>
          <w:rFonts w:ascii="Arial" w:eastAsia="MS Mincho" w:hAnsi="Arial"/>
        </w:rPr>
        <w:lastRenderedPageBreak/>
        <w:t>terceros, personas o propiedades, estando obligado a asegurar por su cuenta al personal que ocupe durante el trabajo. Asimismo, deberá dar estricto cumplimiento a las demás normas que rigen el trabajo y la seguridad social.</w:t>
      </w:r>
      <w:r>
        <w:rPr>
          <w:rFonts w:ascii="Arial" w:hAnsi="Arial"/>
          <w:lang w:val="es-ES"/>
        </w:rPr>
        <w:t xml:space="preserve"> La empresa deberá cumplir con los requerimientos en materia de Higiene y Seguridad Laboral en un todo de acuerdo las resoluciones de la Industria de la Construcción, la ley sobre Riesgos de Trabajo y normas internas del Departamento de Higiene y Seguridad de la UNCPBA.</w:t>
      </w:r>
      <w:r>
        <w:rPr>
          <w:rFonts w:ascii="Arial" w:eastAsia="MS Mincho" w:hAnsi="Arial"/>
          <w:lang w:val="es-ES"/>
        </w:rPr>
        <w:t xml:space="preserve"> </w:t>
      </w:r>
      <w:r>
        <w:rPr>
          <w:rFonts w:ascii="Arial" w:eastAsia="MS Mincho" w:hAnsi="Arial"/>
        </w:rPr>
        <w:t>Toda persona de la empresa o subcontratada por ésta que por diferentes razones no esté incluida en el listado de la A.R.T., deberá contar con un seguro de accidentes de trabajo (no colectivo). Esto será válido para el personal directivo de la empresa que acceda a la obra, para los profesionales contratados (no en relación de dependencia, lo que alcanza al mismo Servicio de Seguridad e Higiene) y para los subcontratistas, empresas unipersonales, etc.</w:t>
      </w:r>
    </w:p>
    <w:p w:rsidR="00AB0140" w:rsidRDefault="00AB0140">
      <w:pPr>
        <w:ind w:left="57" w:right="57"/>
        <w:rPr>
          <w:rFonts w:ascii="Arial" w:hAnsi="Arial"/>
        </w:rPr>
      </w:pPr>
      <w:r>
        <w:rPr>
          <w:rFonts w:ascii="Arial" w:hAnsi="Arial"/>
          <w:lang w:val="es-ES"/>
        </w:rPr>
        <w:t xml:space="preserve">El adjudicatario que resulte del presente llamado será responsable único, en su carácter de </w:t>
      </w:r>
      <w:r>
        <w:rPr>
          <w:rFonts w:ascii="Arial" w:eastAsia="MS Mincho" w:hAnsi="Arial"/>
        </w:rPr>
        <w:t>patrón</w:t>
      </w:r>
      <w:r>
        <w:rPr>
          <w:rFonts w:ascii="Arial" w:hAnsi="Arial"/>
          <w:lang w:val="es-ES"/>
        </w:rPr>
        <w:t xml:space="preserve">, de las relaciones y obligaciones de cualquier índole con el personal afectado a las tareas, deslindando la Universidad toda responsabilidad directa o derivada de las mismas. </w:t>
      </w:r>
      <w:r>
        <w:rPr>
          <w:rFonts w:ascii="Arial" w:hAnsi="Arial"/>
        </w:rPr>
        <w:t>Sin perjuicio de ello, la Universidad se reserva el derecho de rechazar o de no aceptar el personal del adjudicatario cuando a su juicio exista motivo para ello, en cuyo caso deberá ser reemplazado en forma inmediata.</w:t>
      </w:r>
    </w:p>
    <w:p w:rsidR="00AB0140" w:rsidRDefault="00AB0140">
      <w:pPr>
        <w:ind w:left="57" w:right="57"/>
        <w:rPr>
          <w:rFonts w:ascii="Arial" w:eastAsia="MS Mincho" w:hAnsi="Arial"/>
        </w:rPr>
      </w:pPr>
      <w:r>
        <w:rPr>
          <w:rFonts w:ascii="Arial" w:eastAsia="MS Mincho" w:hAnsi="Arial"/>
        </w:rPr>
        <w:t>Durante la ejecución de las obras, el contratista deberá mantener limpio el sitio de los trabajos. La limpieza final de la obra incluirá todo lo que haya quedado afectado como consecuencia de la ejecución de los trabajos a su cargo.</w:t>
      </w:r>
    </w:p>
    <w:p w:rsidR="00AB0140" w:rsidRDefault="00AB0140">
      <w:pPr>
        <w:ind w:left="57" w:right="57"/>
        <w:rPr>
          <w:rFonts w:ascii="Arial" w:hAnsi="Arial" w:cs="Arial"/>
        </w:rPr>
      </w:pPr>
      <w:r>
        <w:rPr>
          <w:rFonts w:ascii="Arial" w:eastAsia="MS Mincho" w:hAnsi="Arial"/>
        </w:rPr>
        <w:t>El personal deberá contar con todos los elementos de protección necesarios para el desarrollo del trabajo</w:t>
      </w:r>
      <w:r>
        <w:rPr>
          <w:rFonts w:ascii="Arial" w:hAnsi="Arial" w:cs="Arial"/>
        </w:rPr>
        <w:t>.</w:t>
      </w:r>
    </w:p>
    <w:p w:rsidR="00AB0140" w:rsidRDefault="00AB0140">
      <w:pPr>
        <w:ind w:left="57" w:right="57"/>
        <w:rPr>
          <w:rFonts w:ascii="Arial" w:eastAsia="MS Mincho" w:hAnsi="Arial"/>
        </w:rPr>
      </w:pPr>
      <w:r>
        <w:rPr>
          <w:rFonts w:ascii="Arial" w:eastAsia="MS Mincho" w:hAnsi="Arial"/>
        </w:rPr>
        <w:t>Los trabajos se ejecutarán completos y terminados de acuerdo a su fin y se ajustarán a las exigencias de calidad, reglas del arte y características establecidas en la documentación licitatoria, a entera satisfacción de la Universidad, la que se reserva el derecho de rechazar todos o la parte de ellos que no se encuentre en condiciones de aceptación.</w:t>
      </w:r>
    </w:p>
    <w:p w:rsidR="00AB0140" w:rsidRDefault="00AB0140">
      <w:pPr>
        <w:ind w:left="57" w:right="57"/>
        <w:rPr>
          <w:rFonts w:ascii="Arial" w:hAnsi="Arial"/>
          <w:lang w:val="es-ES"/>
        </w:rPr>
      </w:pPr>
      <w:r>
        <w:rPr>
          <w:rFonts w:ascii="Arial" w:hAnsi="Arial"/>
          <w:lang w:val="es-ES"/>
        </w:rPr>
        <w:t>Los trabajos deficientemente ejecutados deberán ser rehechos por cuenta de la Empresa Adjudicataria, quien será, en todo caso, responsable ante terceros de los daños que pudieran producirse por tales deficiencias, sin perjuicio de las sanciones económicas que  pudieran corresponderla.</w:t>
      </w:r>
    </w:p>
    <w:p w:rsidR="00AB0140" w:rsidRDefault="00AB0140">
      <w:pPr>
        <w:pStyle w:val="Textoindependiente31"/>
        <w:jc w:val="both"/>
        <w:rPr>
          <w:rFonts w:ascii="Arial" w:hAnsi="Arial"/>
          <w:b/>
          <w:sz w:val="24"/>
        </w:rPr>
      </w:pPr>
      <w:r>
        <w:rPr>
          <w:rFonts w:ascii="Arial" w:hAnsi="Arial"/>
          <w:b/>
          <w:sz w:val="24"/>
        </w:rPr>
        <w:t>REQUISITOS PREVIOS A LA COTIZACION</w:t>
      </w:r>
    </w:p>
    <w:p w:rsidR="00AB0140" w:rsidRDefault="00AB0140">
      <w:pPr>
        <w:ind w:left="57" w:right="57"/>
        <w:rPr>
          <w:rFonts w:ascii="Arial" w:hAnsi="Arial"/>
        </w:rPr>
      </w:pPr>
      <w:r>
        <w:rPr>
          <w:rFonts w:ascii="Arial" w:hAnsi="Arial"/>
        </w:rPr>
        <w:t xml:space="preserve">Las empresas oferentes deberán formular su cotización con pleno conocimiento del lugar y de todos los trabajos a efectuar, pudiendo solicitar información o aclaraciones en la Coordinación de Servicios Generales de la Universidad, TE. 249 4422000 interno 103. Se planificará una recorrida por las instalaciones del lugar, brindando </w:t>
      </w:r>
      <w:r>
        <w:rPr>
          <w:rFonts w:ascii="Arial" w:hAnsi="Arial"/>
        </w:rPr>
        <w:lastRenderedPageBreak/>
        <w:t xml:space="preserve">asesoramiento acerca del detalle del </w:t>
      </w:r>
      <w:r>
        <w:rPr>
          <w:rFonts w:ascii="Arial" w:hAnsi="Arial"/>
          <w:lang w:val="es-ES"/>
        </w:rPr>
        <w:t>servicio</w:t>
      </w:r>
      <w:r>
        <w:rPr>
          <w:rFonts w:ascii="Arial" w:hAnsi="Arial"/>
        </w:rPr>
        <w:t xml:space="preserve"> y normas a cumplir durante la prestación del mismo.</w:t>
      </w:r>
    </w:p>
    <w:p w:rsidR="00AB0140" w:rsidRDefault="00AB0140">
      <w:pPr>
        <w:ind w:left="57" w:right="57"/>
        <w:rPr>
          <w:rFonts w:ascii="Arial" w:hAnsi="Arial"/>
          <w:b/>
          <w:lang w:val="es-ES"/>
        </w:rPr>
      </w:pPr>
      <w:r>
        <w:rPr>
          <w:rFonts w:ascii="Arial" w:hAnsi="Arial"/>
          <w:b/>
          <w:lang w:val="es-ES"/>
        </w:rPr>
        <w:t>Cotización</w:t>
      </w:r>
    </w:p>
    <w:p w:rsidR="00AB0140" w:rsidRDefault="00AB0140">
      <w:pPr>
        <w:ind w:left="57" w:right="57"/>
        <w:rPr>
          <w:rFonts w:ascii="Arial" w:hAnsi="Arial"/>
          <w:lang w:val="es-ES"/>
        </w:rPr>
      </w:pPr>
      <w:r>
        <w:rPr>
          <w:rFonts w:ascii="Arial" w:hAnsi="Arial"/>
          <w:lang w:val="es-ES"/>
        </w:rPr>
        <w:t>A los efectos de la cotización y/o facturación, deberá considerarse a la Universidad como IVA EXENTO.</w:t>
      </w:r>
    </w:p>
    <w:p w:rsidR="00AB0140" w:rsidRDefault="00AB0140">
      <w:pPr>
        <w:ind w:left="57" w:right="57"/>
        <w:rPr>
          <w:rFonts w:ascii="Arial" w:hAnsi="Arial"/>
        </w:rPr>
      </w:pPr>
    </w:p>
    <w:p w:rsidR="00AB0140" w:rsidRDefault="00AB0140">
      <w:pPr>
        <w:spacing w:line="100" w:lineRule="atLeast"/>
        <w:rPr>
          <w:rFonts w:ascii="Arial" w:hAnsi="Arial"/>
          <w:b/>
        </w:rPr>
      </w:pPr>
    </w:p>
    <w:p w:rsidR="00AB0140" w:rsidRDefault="00AB0140">
      <w:pPr>
        <w:rPr>
          <w:rFonts w:ascii="Arial" w:hAnsi="Arial"/>
          <w:b/>
        </w:rPr>
      </w:pPr>
      <w:r>
        <w:rPr>
          <w:rFonts w:ascii="Arial" w:hAnsi="Arial"/>
        </w:rPr>
        <w:tab/>
      </w:r>
      <w:r>
        <w:rPr>
          <w:rFonts w:ascii="Arial" w:hAnsi="Arial"/>
          <w:b/>
        </w:rPr>
        <w:t xml:space="preserve"> </w:t>
      </w:r>
    </w:p>
    <w:p w:rsidR="00AB0140" w:rsidRDefault="00AB0140">
      <w:pPr>
        <w:rPr>
          <w:rFonts w:ascii="Arial" w:hAnsi="Arial"/>
        </w:rPr>
      </w:pPr>
    </w:p>
    <w:sectPr w:rsidR="00AB0140">
      <w:pgSz w:w="11906" w:h="16838"/>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77" w:hanging="360"/>
      </w:pPr>
      <w:rPr>
        <w:rFonts w:ascii="Symbol" w:hAnsi="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
  <w:rsids>
    <w:rsidRoot w:val="003B5661"/>
    <w:rsid w:val="002927B9"/>
    <w:rsid w:val="003B5661"/>
    <w:rsid w:val="00414694"/>
    <w:rsid w:val="00431FDB"/>
    <w:rsid w:val="00475B61"/>
    <w:rsid w:val="004F4DF6"/>
    <w:rsid w:val="006A744E"/>
    <w:rsid w:val="008A5F35"/>
    <w:rsid w:val="009D1F1C"/>
    <w:rsid w:val="009F485E"/>
    <w:rsid w:val="00AB0140"/>
    <w:rsid w:val="00BA3907"/>
    <w:rsid w:val="00D043E3"/>
    <w:rsid w:val="00D24E72"/>
    <w:rsid w:val="00D929D4"/>
    <w:rsid w:val="00DD6968"/>
    <w:rsid w:val="00E02942"/>
    <w:rsid w:val="00F760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60" w:lineRule="auto"/>
      <w:jc w:val="both"/>
    </w:pPr>
    <w:rPr>
      <w:rFonts w:ascii="Calibri" w:eastAsia="Calibri" w:hAnsi="Calibri" w:cs="Calibri"/>
      <w:sz w:val="22"/>
      <w:szCs w:val="22"/>
      <w:lang w:val="es-AR" w:eastAsia="ar-SA"/>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2z0">
    <w:name w:val="WW8Num2z0"/>
    <w:rPr>
      <w:rFonts w:ascii="Symbol" w:hAnsi="Symbol"/>
    </w:rPr>
  </w:style>
  <w:style w:type="character" w:customStyle="1" w:styleId="Fuentedeprrafopredeter1">
    <w:name w:val="Fuente de párrafo predeter.1"/>
  </w:style>
  <w:style w:type="character" w:customStyle="1" w:styleId="Textoindependiente3Car">
    <w:name w:val="Texto independiente 3 Car"/>
    <w:basedOn w:val="Fuentedeprrafopredeter1"/>
    <w:rPr>
      <w:rFonts w:ascii="Times New Roman" w:eastAsia="Times New Roman" w:hAnsi="Times New Roman" w:cs="Times New Roman"/>
      <w:sz w:val="16"/>
      <w:szCs w:val="16"/>
    </w:rPr>
  </w:style>
  <w:style w:type="character" w:customStyle="1" w:styleId="Carcterdenumeracin">
    <w:name w:val="Carácter de numeración"/>
  </w:style>
  <w:style w:type="paragraph" w:customStyle="1" w:styleId="Encabezado1">
    <w:name w:val="Encabezado1"/>
    <w:basedOn w:val="Normal"/>
    <w:next w:val="Textoindependiente"/>
    <w:pPr>
      <w:keepNext/>
      <w:spacing w:before="240" w:after="120"/>
    </w:pPr>
    <w:rPr>
      <w:rFonts w:ascii="Arial" w:eastAsia="Lucida Sans Unicode"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spacing w:after="120" w:line="100" w:lineRule="atLeast"/>
      <w:jc w:val="left"/>
    </w:pPr>
    <w:rPr>
      <w:rFonts w:ascii="Times New Roman" w:eastAsia="Times New Roman" w:hAnsi="Times New Roman"/>
      <w:sz w:val="16"/>
      <w:szCs w:val="16"/>
      <w:lang w:val="es-ES"/>
    </w:rPr>
  </w:style>
  <w:style w:type="paragraph" w:styleId="Prrafodelista">
    <w:name w:val="List Paragraph"/>
    <w:basedOn w:val="Normal"/>
    <w:qFormat/>
    <w:pPr>
      <w:ind w:left="720" w:firstLine="709"/>
    </w:pPr>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6658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PLIEGO DE BASES Y CONDICIONES PARA LA CONTRATACION DE TRABAJOS DE COLOCACION DE PISO EN EL EDIFICIO DE LA FACULTAD CIENCIAS HUMANAS  - CAMPUS UNIVERSITARIO-</vt:lpstr>
    </vt:vector>
  </TitlesOfParts>
  <Company>RevolucionUnattended</Company>
  <LinksUpToDate>false</LinksUpToDate>
  <CharactersWithSpaces>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BASES Y CONDICIONES PARA LA CONTRATACION DE TRABAJOS DE COLOCACION DE PISO EN EL EDIFICIO DE LA FACULTAD CIENCIAS HUMANAS  - CAMPUS UNIVERSITARIO-</dc:title>
  <dc:subject/>
  <dc:creator>TOSHIBA</dc:creator>
  <cp:keywords/>
  <cp:lastModifiedBy>Usuario</cp:lastModifiedBy>
  <cp:revision>3</cp:revision>
  <cp:lastPrinted>2014-11-10T14:51:00Z</cp:lastPrinted>
  <dcterms:created xsi:type="dcterms:W3CDTF">2014-11-21T15:18:00Z</dcterms:created>
  <dcterms:modified xsi:type="dcterms:W3CDTF">2014-11-21T15:18:00Z</dcterms:modified>
</cp:coreProperties>
</file>